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AA" w:rsidRPr="00DB299C" w:rsidRDefault="007130AA" w:rsidP="007130AA">
      <w:pPr>
        <w:pStyle w:val="Style1"/>
        <w:widowControl/>
        <w:spacing w:before="67"/>
        <w:rPr>
          <w:rStyle w:val="FontStyle11"/>
        </w:rPr>
      </w:pPr>
      <w:r w:rsidRPr="00DB299C">
        <w:rPr>
          <w:rStyle w:val="FontStyle11"/>
        </w:rPr>
        <w:t xml:space="preserve">ДЕПАРТАМЕНТ ЗДРАВООХРАНЕНИЯ И ФАРМАЦИИ ЯРОСЛАВСКОЙ </w:t>
      </w:r>
    </w:p>
    <w:p w:rsidR="007130AA" w:rsidRPr="00DB299C" w:rsidRDefault="007130AA" w:rsidP="007130AA">
      <w:pPr>
        <w:pStyle w:val="Style1"/>
        <w:widowControl/>
        <w:spacing w:before="67"/>
        <w:rPr>
          <w:rStyle w:val="FontStyle11"/>
        </w:rPr>
      </w:pPr>
      <w:r w:rsidRPr="00DB299C">
        <w:rPr>
          <w:rStyle w:val="FontStyle11"/>
        </w:rPr>
        <w:t xml:space="preserve">ОБЛАСТИ ГОСУДАРСТВЕННОЕ УЧРЕЖДЕНИЕ ЗДРАВООХРАНЕНИЯ </w:t>
      </w:r>
    </w:p>
    <w:p w:rsidR="007130AA" w:rsidRPr="00DB299C" w:rsidRDefault="007130AA" w:rsidP="007130AA">
      <w:pPr>
        <w:pStyle w:val="Style1"/>
        <w:widowControl/>
        <w:spacing w:before="67"/>
        <w:rPr>
          <w:rStyle w:val="FontStyle11"/>
        </w:rPr>
      </w:pPr>
      <w:r w:rsidRPr="00DB299C">
        <w:rPr>
          <w:rStyle w:val="FontStyle11"/>
        </w:rPr>
        <w:t>ЯРОСЛАВСКОЙ ОБЛАСТИ ГОРОДСКАЯ ПОЛИКЛИНИКА № 3 им. Н.А.СЕМАШКО</w:t>
      </w:r>
    </w:p>
    <w:p w:rsidR="007130AA" w:rsidRPr="00DB299C" w:rsidRDefault="007130AA" w:rsidP="007130AA">
      <w:pPr>
        <w:pStyle w:val="Style4"/>
        <w:widowControl/>
        <w:spacing w:line="240" w:lineRule="exact"/>
        <w:jc w:val="center"/>
        <w:rPr>
          <w:sz w:val="20"/>
          <w:szCs w:val="20"/>
        </w:rPr>
      </w:pPr>
    </w:p>
    <w:p w:rsidR="007130AA" w:rsidRPr="00DB299C" w:rsidRDefault="007130AA" w:rsidP="007130AA">
      <w:pPr>
        <w:pStyle w:val="Style4"/>
        <w:widowControl/>
        <w:spacing w:line="240" w:lineRule="exact"/>
        <w:jc w:val="center"/>
        <w:rPr>
          <w:sz w:val="20"/>
          <w:szCs w:val="20"/>
        </w:rPr>
      </w:pPr>
    </w:p>
    <w:p w:rsidR="007130AA" w:rsidRPr="00DB299C" w:rsidRDefault="007130AA" w:rsidP="007130AA">
      <w:pPr>
        <w:pStyle w:val="Style4"/>
        <w:widowControl/>
        <w:spacing w:before="197" w:line="240" w:lineRule="auto"/>
        <w:jc w:val="center"/>
        <w:rPr>
          <w:rStyle w:val="FontStyle11"/>
          <w:spacing w:val="60"/>
          <w:sz w:val="28"/>
          <w:szCs w:val="28"/>
        </w:rPr>
      </w:pPr>
      <w:r w:rsidRPr="00DB299C">
        <w:rPr>
          <w:rStyle w:val="FontStyle11"/>
          <w:spacing w:val="60"/>
          <w:sz w:val="28"/>
          <w:szCs w:val="28"/>
        </w:rPr>
        <w:t>ПРИКАЗ</w:t>
      </w:r>
      <w:r w:rsidRPr="00DB299C">
        <w:rPr>
          <w:rStyle w:val="FontStyle11"/>
          <w:sz w:val="28"/>
          <w:szCs w:val="28"/>
        </w:rPr>
        <w:t xml:space="preserve"> </w:t>
      </w:r>
      <w:r w:rsidRPr="00F2277F">
        <w:rPr>
          <w:rStyle w:val="FontStyle11"/>
          <w:spacing w:val="60"/>
          <w:sz w:val="28"/>
          <w:szCs w:val="28"/>
        </w:rPr>
        <w:t>№</w:t>
      </w:r>
      <w:r w:rsidR="00F2277F">
        <w:rPr>
          <w:rStyle w:val="FontStyle11"/>
          <w:spacing w:val="60"/>
          <w:sz w:val="28"/>
          <w:szCs w:val="28"/>
        </w:rPr>
        <w:t>144</w:t>
      </w:r>
    </w:p>
    <w:p w:rsidR="007130AA" w:rsidRPr="00DB299C" w:rsidRDefault="007130AA" w:rsidP="007130AA">
      <w:pPr>
        <w:pStyle w:val="Style4"/>
        <w:widowControl/>
        <w:tabs>
          <w:tab w:val="left" w:pos="8093"/>
        </w:tabs>
        <w:spacing w:before="206" w:line="240" w:lineRule="auto"/>
        <w:jc w:val="both"/>
        <w:rPr>
          <w:sz w:val="20"/>
          <w:szCs w:val="20"/>
        </w:rPr>
      </w:pPr>
      <w:r w:rsidRPr="00DB299C">
        <w:rPr>
          <w:rStyle w:val="FontStyle11"/>
        </w:rPr>
        <w:t xml:space="preserve"> </w:t>
      </w:r>
      <w:r w:rsidR="00F2277F">
        <w:rPr>
          <w:rStyle w:val="FontStyle11"/>
        </w:rPr>
        <w:t>08.08.2022</w:t>
      </w:r>
      <w:r w:rsidRPr="00DB299C">
        <w:rPr>
          <w:rStyle w:val="FontStyle11"/>
        </w:rPr>
        <w:tab/>
        <w:t>г. Рыбинск</w:t>
      </w:r>
    </w:p>
    <w:p w:rsidR="007130AA" w:rsidRPr="00DB299C" w:rsidRDefault="007130AA" w:rsidP="007130AA">
      <w:pPr>
        <w:pStyle w:val="Style4"/>
        <w:widowControl/>
        <w:spacing w:line="240" w:lineRule="exact"/>
        <w:ind w:right="5376"/>
        <w:rPr>
          <w:sz w:val="20"/>
          <w:szCs w:val="20"/>
        </w:rPr>
      </w:pPr>
    </w:p>
    <w:p w:rsidR="007130AA" w:rsidRDefault="007130AA" w:rsidP="007130AA">
      <w:pPr>
        <w:pStyle w:val="Style4"/>
        <w:widowControl/>
        <w:ind w:right="5376"/>
        <w:rPr>
          <w:rStyle w:val="FontStyle11"/>
        </w:rPr>
      </w:pPr>
      <w:r w:rsidRPr="00DB299C">
        <w:rPr>
          <w:rStyle w:val="FontStyle11"/>
        </w:rPr>
        <w:t>«</w:t>
      </w:r>
      <w:r w:rsidR="00F2277F">
        <w:rPr>
          <w:rStyle w:val="FontStyle11"/>
        </w:rPr>
        <w:t>О внесении изменения в приказ №197 от  20.12.2021 г.</w:t>
      </w:r>
      <w:r w:rsidRPr="00DB299C">
        <w:rPr>
          <w:rStyle w:val="FontStyle11"/>
        </w:rPr>
        <w:t>»</w:t>
      </w:r>
    </w:p>
    <w:p w:rsidR="00F2277F" w:rsidRDefault="00F2277F" w:rsidP="007130AA">
      <w:pPr>
        <w:pStyle w:val="Style4"/>
        <w:widowControl/>
        <w:ind w:right="5376"/>
        <w:rPr>
          <w:rStyle w:val="FontStyle11"/>
        </w:rPr>
      </w:pPr>
    </w:p>
    <w:p w:rsidR="007130AA" w:rsidRPr="00DB299C" w:rsidRDefault="007130AA" w:rsidP="007130AA">
      <w:pPr>
        <w:pStyle w:val="Style5"/>
        <w:widowControl/>
        <w:spacing w:before="230"/>
        <w:ind w:firstLine="0"/>
        <w:rPr>
          <w:rStyle w:val="FontStyle11"/>
        </w:rPr>
      </w:pPr>
      <w:r w:rsidRPr="00DB299C">
        <w:rPr>
          <w:rStyle w:val="FontStyle11"/>
        </w:rPr>
        <w:t xml:space="preserve"> </w:t>
      </w:r>
      <w:r w:rsidR="00F2277F">
        <w:rPr>
          <w:rStyle w:val="FontStyle11"/>
        </w:rPr>
        <w:t>В целях совершенствования деятельности по противодействию коррупции</w:t>
      </w:r>
    </w:p>
    <w:p w:rsidR="007130AA" w:rsidRPr="00DB299C" w:rsidRDefault="007130AA" w:rsidP="007130AA">
      <w:pPr>
        <w:pStyle w:val="Style4"/>
        <w:widowControl/>
        <w:spacing w:before="192" w:line="240" w:lineRule="auto"/>
        <w:jc w:val="center"/>
        <w:rPr>
          <w:rStyle w:val="FontStyle11"/>
          <w:spacing w:val="60"/>
        </w:rPr>
      </w:pPr>
      <w:r w:rsidRPr="00DB299C">
        <w:rPr>
          <w:rStyle w:val="FontStyle11"/>
          <w:spacing w:val="60"/>
        </w:rPr>
        <w:t>ПРИКАЗЫВАЮ:</w:t>
      </w:r>
    </w:p>
    <w:p w:rsidR="007130AA" w:rsidRPr="00DB299C" w:rsidRDefault="007130AA" w:rsidP="007130AA">
      <w:pPr>
        <w:pStyle w:val="Style4"/>
        <w:widowControl/>
        <w:spacing w:line="240" w:lineRule="auto"/>
        <w:jc w:val="both"/>
        <w:rPr>
          <w:rStyle w:val="FontStyle11"/>
        </w:rPr>
      </w:pPr>
      <w:r w:rsidRPr="00DB299C">
        <w:rPr>
          <w:rStyle w:val="FontStyle11"/>
        </w:rPr>
        <w:t>1. Утвердить:</w:t>
      </w:r>
    </w:p>
    <w:p w:rsidR="007130AA" w:rsidRPr="00DB299C" w:rsidRDefault="007130AA" w:rsidP="007130AA">
      <w:pPr>
        <w:pStyle w:val="Style4"/>
        <w:widowControl/>
        <w:spacing w:line="240" w:lineRule="auto"/>
        <w:jc w:val="both"/>
        <w:rPr>
          <w:rStyle w:val="FontStyle11"/>
        </w:rPr>
      </w:pPr>
      <w:r w:rsidRPr="00DB299C">
        <w:rPr>
          <w:rStyle w:val="FontStyle11"/>
        </w:rPr>
        <w:t xml:space="preserve">1.1. </w:t>
      </w:r>
      <w:r w:rsidR="00DE1D9E">
        <w:rPr>
          <w:rStyle w:val="FontStyle11"/>
        </w:rPr>
        <w:t xml:space="preserve">Новую редакцию </w:t>
      </w:r>
      <w:r w:rsidRPr="00DB299C">
        <w:rPr>
          <w:rStyle w:val="FontStyle11"/>
        </w:rPr>
        <w:t>План</w:t>
      </w:r>
      <w:r w:rsidR="00DE1D9E">
        <w:rPr>
          <w:rStyle w:val="FontStyle11"/>
        </w:rPr>
        <w:t>а</w:t>
      </w:r>
      <w:r w:rsidRPr="00DB299C">
        <w:rPr>
          <w:rStyle w:val="FontStyle11"/>
        </w:rPr>
        <w:t xml:space="preserve"> мероприятий ГУЗ ЯО «Городская поликлиника № 3 им. Н.А. Семашко» по противодействию коррупции на </w:t>
      </w:r>
      <w:r w:rsidRPr="00D41B85">
        <w:rPr>
          <w:rStyle w:val="FontStyle11"/>
        </w:rPr>
        <w:t>2022 год</w:t>
      </w:r>
      <w:r w:rsidRPr="00DB299C">
        <w:rPr>
          <w:rStyle w:val="FontStyle11"/>
        </w:rPr>
        <w:t xml:space="preserve"> (Приложение 1).</w:t>
      </w:r>
    </w:p>
    <w:p w:rsidR="00F2277F" w:rsidRDefault="007130AA" w:rsidP="007130AA">
      <w:pPr>
        <w:pStyle w:val="Style4"/>
        <w:widowControl/>
        <w:spacing w:line="240" w:lineRule="auto"/>
        <w:jc w:val="both"/>
        <w:rPr>
          <w:rStyle w:val="FontStyle11"/>
        </w:rPr>
      </w:pPr>
      <w:r w:rsidRPr="00373A6A">
        <w:rPr>
          <w:rStyle w:val="FontStyle11"/>
        </w:rPr>
        <w:t>1.</w:t>
      </w:r>
      <w:r w:rsidR="00DE1D9E">
        <w:rPr>
          <w:rStyle w:val="FontStyle11"/>
        </w:rPr>
        <w:t>2</w:t>
      </w:r>
      <w:r w:rsidRPr="00373A6A">
        <w:rPr>
          <w:rStyle w:val="FontStyle11"/>
        </w:rPr>
        <w:t xml:space="preserve">. Актуализировать антикоррупционную политику ГУЗ ЯО «Городская поликлиника №3 им. </w:t>
      </w:r>
      <w:proofErr w:type="spellStart"/>
      <w:r w:rsidRPr="00373A6A">
        <w:rPr>
          <w:rStyle w:val="FontStyle11"/>
        </w:rPr>
        <w:t>Н.А.Семашко</w:t>
      </w:r>
      <w:proofErr w:type="spellEnd"/>
      <w:r w:rsidRPr="00373A6A">
        <w:rPr>
          <w:rStyle w:val="FontStyle11"/>
        </w:rPr>
        <w:t>»</w:t>
      </w:r>
      <w:proofErr w:type="gramStart"/>
      <w:r w:rsidRPr="00373A6A">
        <w:rPr>
          <w:rStyle w:val="FontStyle11"/>
        </w:rPr>
        <w:t>.</w:t>
      </w:r>
      <w:proofErr w:type="gramEnd"/>
      <w:r w:rsidR="003F53DA">
        <w:rPr>
          <w:rStyle w:val="FontStyle11"/>
        </w:rPr>
        <w:t xml:space="preserve"> (</w:t>
      </w:r>
      <w:proofErr w:type="gramStart"/>
      <w:r w:rsidR="003F53DA">
        <w:rPr>
          <w:rStyle w:val="FontStyle11"/>
        </w:rPr>
        <w:t>п</w:t>
      </w:r>
      <w:proofErr w:type="gramEnd"/>
      <w:r w:rsidR="003F53DA">
        <w:rPr>
          <w:rStyle w:val="FontStyle11"/>
        </w:rPr>
        <w:t>риложение №2)</w:t>
      </w:r>
    </w:p>
    <w:p w:rsidR="00830D2A" w:rsidRPr="00DB299C" w:rsidRDefault="00830D2A" w:rsidP="007130AA">
      <w:pPr>
        <w:pStyle w:val="Style4"/>
        <w:widowControl/>
        <w:spacing w:line="240" w:lineRule="auto"/>
        <w:jc w:val="both"/>
        <w:rPr>
          <w:rStyle w:val="FontStyle11"/>
        </w:rPr>
      </w:pPr>
      <w:r>
        <w:rPr>
          <w:rStyle w:val="FontStyle11"/>
        </w:rPr>
        <w:t xml:space="preserve">1.3. </w:t>
      </w:r>
      <w:r w:rsidR="001E5117">
        <w:rPr>
          <w:rStyle w:val="FontStyle11"/>
        </w:rPr>
        <w:t xml:space="preserve">По составу комиссии: </w:t>
      </w:r>
      <w:r w:rsidRPr="00830D2A">
        <w:rPr>
          <w:rStyle w:val="FontStyle11"/>
        </w:rPr>
        <w:t>Председатель комиссии - зам. главного врача по экономическим вопросам Никифорова И.В.</w:t>
      </w:r>
      <w:r>
        <w:rPr>
          <w:rStyle w:val="FontStyle11"/>
        </w:rPr>
        <w:t xml:space="preserve">, </w:t>
      </w:r>
      <w:r w:rsidRPr="006B453F">
        <w:rPr>
          <w:rStyle w:val="FontStyle11"/>
          <w:b/>
        </w:rPr>
        <w:t>руководитель контрактной службы</w:t>
      </w:r>
      <w:r w:rsidRPr="00830D2A">
        <w:rPr>
          <w:rStyle w:val="FontStyle11"/>
        </w:rPr>
        <w:t>;</w:t>
      </w:r>
    </w:p>
    <w:p w:rsidR="007130AA" w:rsidRPr="00DB299C" w:rsidRDefault="00C269C1" w:rsidP="007130AA">
      <w:pPr>
        <w:pStyle w:val="Style6"/>
        <w:widowControl/>
        <w:tabs>
          <w:tab w:val="left" w:pos="278"/>
        </w:tabs>
        <w:spacing w:line="240" w:lineRule="auto"/>
        <w:jc w:val="left"/>
        <w:rPr>
          <w:rStyle w:val="FontStyle11"/>
        </w:rPr>
      </w:pPr>
      <w:r>
        <w:rPr>
          <w:rStyle w:val="FontStyle11"/>
        </w:rPr>
        <w:t>2</w:t>
      </w:r>
      <w:r w:rsidR="007130AA" w:rsidRPr="00DB299C">
        <w:rPr>
          <w:rStyle w:val="FontStyle11"/>
        </w:rPr>
        <w:t xml:space="preserve">. </w:t>
      </w:r>
      <w:proofErr w:type="gramStart"/>
      <w:r w:rsidR="007130AA" w:rsidRPr="00DB299C">
        <w:rPr>
          <w:rStyle w:val="FontStyle11"/>
        </w:rPr>
        <w:t>Контроль за</w:t>
      </w:r>
      <w:proofErr w:type="gramEnd"/>
      <w:r w:rsidR="007130AA" w:rsidRPr="00DB299C">
        <w:rPr>
          <w:rStyle w:val="FontStyle11"/>
        </w:rPr>
        <w:t xml:space="preserve"> исполнением приказа оставляю за собой.</w:t>
      </w:r>
    </w:p>
    <w:p w:rsidR="007130AA" w:rsidRDefault="007130AA" w:rsidP="007130AA">
      <w:pPr>
        <w:pStyle w:val="Style4"/>
        <w:widowControl/>
        <w:spacing w:before="19" w:line="240" w:lineRule="auto"/>
        <w:jc w:val="both"/>
        <w:rPr>
          <w:rStyle w:val="FontStyle11"/>
        </w:rPr>
      </w:pPr>
    </w:p>
    <w:p w:rsidR="00C269C1" w:rsidRDefault="00C269C1" w:rsidP="007130AA">
      <w:pPr>
        <w:pStyle w:val="Style4"/>
        <w:widowControl/>
        <w:spacing w:before="19" w:line="240" w:lineRule="auto"/>
        <w:jc w:val="both"/>
        <w:rPr>
          <w:rStyle w:val="FontStyle11"/>
        </w:rPr>
      </w:pPr>
    </w:p>
    <w:p w:rsidR="00C269C1" w:rsidRDefault="00C269C1" w:rsidP="007130AA">
      <w:pPr>
        <w:pStyle w:val="Style4"/>
        <w:widowControl/>
        <w:spacing w:before="19" w:line="240" w:lineRule="auto"/>
        <w:jc w:val="both"/>
        <w:rPr>
          <w:rStyle w:val="FontStyle11"/>
        </w:rPr>
      </w:pPr>
    </w:p>
    <w:p w:rsidR="00C269C1" w:rsidRDefault="00C269C1" w:rsidP="007130AA">
      <w:pPr>
        <w:pStyle w:val="Style4"/>
        <w:widowControl/>
        <w:spacing w:before="19" w:line="240" w:lineRule="auto"/>
        <w:jc w:val="both"/>
        <w:rPr>
          <w:rStyle w:val="FontStyle11"/>
        </w:rPr>
      </w:pPr>
    </w:p>
    <w:p w:rsidR="00C269C1" w:rsidRDefault="00C269C1" w:rsidP="007130AA">
      <w:pPr>
        <w:pStyle w:val="Style4"/>
        <w:widowControl/>
        <w:spacing w:before="19" w:line="240" w:lineRule="auto"/>
        <w:jc w:val="both"/>
        <w:rPr>
          <w:rStyle w:val="FontStyle11"/>
        </w:rPr>
      </w:pPr>
    </w:p>
    <w:p w:rsidR="00C269C1" w:rsidRPr="00DB299C" w:rsidRDefault="00C269C1" w:rsidP="007130AA">
      <w:pPr>
        <w:pStyle w:val="Style4"/>
        <w:widowControl/>
        <w:spacing w:before="19" w:line="240" w:lineRule="auto"/>
        <w:jc w:val="both"/>
        <w:rPr>
          <w:rStyle w:val="FontStyle11"/>
        </w:rPr>
      </w:pPr>
    </w:p>
    <w:p w:rsidR="007130AA" w:rsidRDefault="00F2277F" w:rsidP="007130AA">
      <w:pPr>
        <w:pStyle w:val="Style4"/>
        <w:widowControl/>
        <w:spacing w:before="19" w:line="240" w:lineRule="auto"/>
        <w:jc w:val="both"/>
        <w:rPr>
          <w:rStyle w:val="FontStyle11"/>
        </w:rPr>
      </w:pPr>
      <w:proofErr w:type="spellStart"/>
      <w:r>
        <w:rPr>
          <w:rStyle w:val="FontStyle11"/>
        </w:rPr>
        <w:t>Врио</w:t>
      </w:r>
      <w:proofErr w:type="spellEnd"/>
      <w:r>
        <w:rPr>
          <w:rStyle w:val="FontStyle11"/>
        </w:rPr>
        <w:t xml:space="preserve"> г</w:t>
      </w:r>
      <w:r w:rsidR="007130AA" w:rsidRPr="00DB299C">
        <w:rPr>
          <w:rStyle w:val="FontStyle11"/>
        </w:rPr>
        <w:t>лавн</w:t>
      </w:r>
      <w:r>
        <w:rPr>
          <w:rStyle w:val="FontStyle11"/>
        </w:rPr>
        <w:t>ого</w:t>
      </w:r>
      <w:r w:rsidR="007130AA" w:rsidRPr="00DB299C">
        <w:rPr>
          <w:rStyle w:val="FontStyle11"/>
        </w:rPr>
        <w:t xml:space="preserve"> врач</w:t>
      </w:r>
      <w:r>
        <w:rPr>
          <w:rStyle w:val="FontStyle11"/>
        </w:rPr>
        <w:t>а</w:t>
      </w:r>
      <w:r w:rsidR="007130AA" w:rsidRPr="00DB299C">
        <w:rPr>
          <w:rStyle w:val="FontStyle11"/>
        </w:rPr>
        <w:t xml:space="preserve">                                           </w:t>
      </w:r>
      <w:r>
        <w:rPr>
          <w:rStyle w:val="FontStyle11"/>
        </w:rPr>
        <w:t>А.В. Серебрякова</w:t>
      </w:r>
    </w:p>
    <w:p w:rsidR="007130AA" w:rsidRDefault="007130AA" w:rsidP="007130AA">
      <w:pPr>
        <w:pStyle w:val="Style4"/>
        <w:widowControl/>
        <w:spacing w:before="19" w:line="240" w:lineRule="auto"/>
        <w:jc w:val="both"/>
        <w:rPr>
          <w:rStyle w:val="FontStyle11"/>
        </w:rPr>
      </w:pPr>
    </w:p>
    <w:p w:rsidR="007130AA" w:rsidRDefault="007130AA" w:rsidP="007130AA">
      <w:pPr>
        <w:pStyle w:val="Style4"/>
        <w:widowControl/>
        <w:spacing w:before="19" w:line="240" w:lineRule="auto"/>
        <w:jc w:val="both"/>
        <w:rPr>
          <w:rStyle w:val="FontStyle11"/>
        </w:rPr>
      </w:pPr>
    </w:p>
    <w:p w:rsidR="007130AA" w:rsidRDefault="007130AA" w:rsidP="007130AA">
      <w:pPr>
        <w:pStyle w:val="Style4"/>
        <w:widowControl/>
        <w:spacing w:before="19" w:line="240" w:lineRule="auto"/>
        <w:jc w:val="both"/>
        <w:rPr>
          <w:rStyle w:val="FontStyle11"/>
        </w:rPr>
      </w:pPr>
    </w:p>
    <w:p w:rsidR="00872599" w:rsidRDefault="00872599">
      <w:pPr>
        <w:sectPr w:rsidR="00872599" w:rsidSect="007130AA">
          <w:pgSz w:w="11906" w:h="16838"/>
          <w:pgMar w:top="426" w:right="850" w:bottom="1134" w:left="1701" w:header="708" w:footer="708" w:gutter="0"/>
          <w:cols w:space="708"/>
          <w:docGrid w:linePitch="360"/>
        </w:sectPr>
      </w:pPr>
    </w:p>
    <w:p w:rsidR="00872599" w:rsidRPr="003F53DA" w:rsidRDefault="00872599" w:rsidP="003E4DE6">
      <w:pPr>
        <w:spacing w:after="0" w:line="240" w:lineRule="auto"/>
        <w:jc w:val="right"/>
        <w:rPr>
          <w:rFonts w:ascii="Times New Roman" w:hAnsi="Times New Roman" w:cs="Times New Roman"/>
        </w:rPr>
      </w:pPr>
      <w:r w:rsidRPr="003F53DA">
        <w:rPr>
          <w:rFonts w:ascii="Times New Roman" w:hAnsi="Times New Roman" w:cs="Times New Roman"/>
        </w:rPr>
        <w:lastRenderedPageBreak/>
        <w:t xml:space="preserve">Приложение </w:t>
      </w:r>
      <w:r w:rsidRPr="003F53DA">
        <w:rPr>
          <w:rFonts w:ascii="Times New Roman" w:hAnsi="Times New Roman" w:cs="Times New Roman"/>
          <w:b/>
        </w:rPr>
        <w:t>1</w:t>
      </w:r>
    </w:p>
    <w:p w:rsidR="00872599" w:rsidRPr="003F53DA" w:rsidRDefault="00872599" w:rsidP="003E4DE6">
      <w:pPr>
        <w:spacing w:after="0" w:line="240" w:lineRule="auto"/>
        <w:jc w:val="right"/>
        <w:rPr>
          <w:rFonts w:ascii="Times New Roman" w:hAnsi="Times New Roman" w:cs="Times New Roman"/>
        </w:rPr>
      </w:pPr>
      <w:r w:rsidRPr="003F53DA">
        <w:rPr>
          <w:rFonts w:ascii="Times New Roman" w:hAnsi="Times New Roman" w:cs="Times New Roman"/>
        </w:rPr>
        <w:t>к приказу ГУЗ ЯО «Городская поликлиника №3</w:t>
      </w:r>
    </w:p>
    <w:p w:rsidR="00872599" w:rsidRPr="003F53DA" w:rsidRDefault="00872599" w:rsidP="003E4DE6">
      <w:pPr>
        <w:spacing w:after="0" w:line="240" w:lineRule="auto"/>
        <w:jc w:val="right"/>
        <w:rPr>
          <w:rFonts w:ascii="Times New Roman" w:hAnsi="Times New Roman" w:cs="Times New Roman"/>
        </w:rPr>
      </w:pPr>
      <w:r w:rsidRPr="003F53DA">
        <w:rPr>
          <w:rFonts w:ascii="Times New Roman" w:hAnsi="Times New Roman" w:cs="Times New Roman"/>
        </w:rPr>
        <w:t xml:space="preserve"> им. </w:t>
      </w:r>
      <w:proofErr w:type="spellStart"/>
      <w:r w:rsidRPr="003F53DA">
        <w:rPr>
          <w:rFonts w:ascii="Times New Roman" w:hAnsi="Times New Roman" w:cs="Times New Roman"/>
        </w:rPr>
        <w:t>Н.А.Семашко</w:t>
      </w:r>
      <w:proofErr w:type="spellEnd"/>
      <w:r w:rsidRPr="003F53DA">
        <w:rPr>
          <w:rFonts w:ascii="Times New Roman" w:hAnsi="Times New Roman" w:cs="Times New Roman"/>
        </w:rPr>
        <w:t>»</w:t>
      </w:r>
    </w:p>
    <w:p w:rsidR="00872599" w:rsidRPr="003F53DA" w:rsidRDefault="003F53DA" w:rsidP="003F53DA">
      <w:pPr>
        <w:jc w:val="right"/>
        <w:rPr>
          <w:rStyle w:val="FontStyle11"/>
        </w:rPr>
      </w:pPr>
      <w:r w:rsidRPr="003F53DA">
        <w:rPr>
          <w:rFonts w:ascii="Times New Roman" w:hAnsi="Times New Roman" w:cs="Times New Roman"/>
        </w:rPr>
        <w:t>от 08.08.2022 № 144</w:t>
      </w:r>
    </w:p>
    <w:p w:rsidR="00872599" w:rsidRPr="002D62A8" w:rsidRDefault="00872599" w:rsidP="006B453F">
      <w:pPr>
        <w:spacing w:after="0" w:line="240" w:lineRule="auto"/>
        <w:jc w:val="center"/>
        <w:rPr>
          <w:szCs w:val="28"/>
        </w:rPr>
      </w:pPr>
      <w:r w:rsidRPr="002D62A8">
        <w:rPr>
          <w:b/>
          <w:bCs/>
          <w:szCs w:val="28"/>
        </w:rPr>
        <w:t>План</w:t>
      </w:r>
      <w:r>
        <w:rPr>
          <w:b/>
          <w:bCs/>
          <w:szCs w:val="28"/>
        </w:rPr>
        <w:t xml:space="preserve"> </w:t>
      </w:r>
      <w:r w:rsidRPr="002D62A8">
        <w:rPr>
          <w:b/>
          <w:bCs/>
          <w:szCs w:val="28"/>
        </w:rPr>
        <w:t xml:space="preserve">противодействия коррупции </w:t>
      </w:r>
    </w:p>
    <w:tbl>
      <w:tblPr>
        <w:tblStyle w:val="a5"/>
        <w:tblW w:w="2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gridCol w:w="14850"/>
      </w:tblGrid>
      <w:tr w:rsidR="00872599" w:rsidRPr="00E53AE4" w:rsidTr="006B453F">
        <w:tc>
          <w:tcPr>
            <w:tcW w:w="14850" w:type="dxa"/>
            <w:tcBorders>
              <w:bottom w:val="single" w:sz="4" w:space="0" w:color="auto"/>
            </w:tcBorders>
          </w:tcPr>
          <w:p w:rsidR="00872599" w:rsidRPr="00E53AE4" w:rsidRDefault="00872599" w:rsidP="006B453F">
            <w:pPr>
              <w:jc w:val="center"/>
              <w:rPr>
                <w:b/>
                <w:color w:val="FF0000"/>
                <w:szCs w:val="28"/>
              </w:rPr>
            </w:pPr>
            <w:r w:rsidRPr="00006C42">
              <w:rPr>
                <w:b/>
                <w:szCs w:val="28"/>
              </w:rPr>
              <w:t>ГУЗ</w:t>
            </w:r>
            <w:r w:rsidRPr="00006C42">
              <w:rPr>
                <w:b/>
                <w:szCs w:val="28"/>
              </w:rPr>
              <w:t xml:space="preserve"> </w:t>
            </w:r>
            <w:r w:rsidRPr="00006C42">
              <w:rPr>
                <w:b/>
                <w:szCs w:val="28"/>
              </w:rPr>
              <w:t>ЯО</w:t>
            </w:r>
            <w:r w:rsidRPr="00006C42">
              <w:rPr>
                <w:b/>
                <w:szCs w:val="28"/>
              </w:rPr>
              <w:t xml:space="preserve"> </w:t>
            </w:r>
            <w:r w:rsidRPr="00006C42">
              <w:rPr>
                <w:b/>
                <w:szCs w:val="28"/>
              </w:rPr>
              <w:t>«Городская</w:t>
            </w:r>
            <w:r w:rsidRPr="00006C42">
              <w:rPr>
                <w:b/>
                <w:szCs w:val="28"/>
              </w:rPr>
              <w:t xml:space="preserve"> </w:t>
            </w:r>
            <w:r w:rsidRPr="00006C42">
              <w:rPr>
                <w:b/>
                <w:szCs w:val="28"/>
              </w:rPr>
              <w:t>поликлиника</w:t>
            </w:r>
            <w:r w:rsidRPr="00006C42">
              <w:rPr>
                <w:b/>
                <w:szCs w:val="28"/>
              </w:rPr>
              <w:t xml:space="preserve"> </w:t>
            </w:r>
            <w:r w:rsidRPr="00006C42">
              <w:rPr>
                <w:b/>
                <w:szCs w:val="28"/>
              </w:rPr>
              <w:t>№</w:t>
            </w:r>
            <w:r w:rsidRPr="00006C42">
              <w:rPr>
                <w:b/>
                <w:szCs w:val="28"/>
              </w:rPr>
              <w:t xml:space="preserve">3 </w:t>
            </w:r>
            <w:r w:rsidRPr="00006C42">
              <w:rPr>
                <w:b/>
                <w:szCs w:val="28"/>
              </w:rPr>
              <w:t>им</w:t>
            </w:r>
            <w:r w:rsidRPr="00006C42">
              <w:rPr>
                <w:b/>
                <w:szCs w:val="28"/>
              </w:rPr>
              <w:t xml:space="preserve">. </w:t>
            </w:r>
            <w:r w:rsidRPr="00006C42">
              <w:rPr>
                <w:b/>
                <w:szCs w:val="28"/>
              </w:rPr>
              <w:t>Н</w:t>
            </w:r>
            <w:r w:rsidRPr="00006C42">
              <w:rPr>
                <w:b/>
                <w:szCs w:val="28"/>
              </w:rPr>
              <w:t>.</w:t>
            </w:r>
            <w:r w:rsidRPr="00006C42">
              <w:rPr>
                <w:b/>
                <w:szCs w:val="28"/>
              </w:rPr>
              <w:t>А</w:t>
            </w:r>
            <w:r w:rsidRPr="00006C42">
              <w:rPr>
                <w:b/>
                <w:szCs w:val="28"/>
              </w:rPr>
              <w:t>.</w:t>
            </w:r>
            <w:r>
              <w:rPr>
                <w:b/>
                <w:szCs w:val="28"/>
              </w:rPr>
              <w:t xml:space="preserve"> </w:t>
            </w:r>
            <w:r w:rsidRPr="00006C42">
              <w:rPr>
                <w:b/>
                <w:szCs w:val="28"/>
              </w:rPr>
              <w:t>Семашко»</w:t>
            </w:r>
          </w:p>
        </w:tc>
        <w:tc>
          <w:tcPr>
            <w:tcW w:w="14850" w:type="dxa"/>
            <w:tcBorders>
              <w:bottom w:val="single" w:sz="4" w:space="0" w:color="auto"/>
            </w:tcBorders>
          </w:tcPr>
          <w:p w:rsidR="00872599" w:rsidRPr="00E53AE4" w:rsidRDefault="00872599" w:rsidP="006B453F">
            <w:pPr>
              <w:jc w:val="center"/>
              <w:rPr>
                <w:b/>
                <w:color w:val="FF0000"/>
                <w:szCs w:val="28"/>
              </w:rPr>
            </w:pPr>
            <w:r w:rsidRPr="00E53AE4">
              <w:rPr>
                <w:b/>
                <w:color w:val="FF0000"/>
                <w:szCs w:val="28"/>
              </w:rPr>
              <w:t>наименование</w:t>
            </w:r>
            <w:r w:rsidRPr="00E53AE4">
              <w:rPr>
                <w:b/>
                <w:color w:val="FF0000"/>
                <w:szCs w:val="28"/>
              </w:rPr>
              <w:t xml:space="preserve"> </w:t>
            </w:r>
            <w:r w:rsidRPr="00E53AE4">
              <w:rPr>
                <w:b/>
                <w:color w:val="FF0000"/>
                <w:szCs w:val="28"/>
              </w:rPr>
              <w:t>органа</w:t>
            </w:r>
            <w:r w:rsidRPr="00E53AE4">
              <w:rPr>
                <w:b/>
                <w:color w:val="FF0000"/>
                <w:szCs w:val="28"/>
              </w:rPr>
              <w:t xml:space="preserve"> </w:t>
            </w:r>
            <w:r w:rsidRPr="00E53AE4">
              <w:rPr>
                <w:b/>
                <w:color w:val="FF0000"/>
                <w:szCs w:val="28"/>
              </w:rPr>
              <w:t>исполнительной</w:t>
            </w:r>
            <w:r w:rsidRPr="00E53AE4">
              <w:rPr>
                <w:b/>
                <w:color w:val="FF0000"/>
                <w:szCs w:val="28"/>
              </w:rPr>
              <w:t xml:space="preserve"> </w:t>
            </w:r>
            <w:r w:rsidRPr="00E53AE4">
              <w:rPr>
                <w:b/>
                <w:color w:val="FF0000"/>
                <w:szCs w:val="28"/>
              </w:rPr>
              <w:t>власти</w:t>
            </w:r>
            <w:r w:rsidRPr="00E53AE4">
              <w:rPr>
                <w:b/>
                <w:color w:val="FF0000"/>
                <w:szCs w:val="28"/>
              </w:rPr>
              <w:t xml:space="preserve"> (</w:t>
            </w:r>
            <w:r w:rsidRPr="00E53AE4">
              <w:rPr>
                <w:b/>
                <w:color w:val="FF0000"/>
                <w:szCs w:val="28"/>
              </w:rPr>
              <w:t>органа</w:t>
            </w:r>
            <w:r w:rsidRPr="00E53AE4">
              <w:rPr>
                <w:b/>
                <w:color w:val="FF0000"/>
                <w:szCs w:val="28"/>
              </w:rPr>
              <w:t xml:space="preserve"> </w:t>
            </w:r>
            <w:r w:rsidRPr="00E53AE4">
              <w:rPr>
                <w:b/>
                <w:color w:val="FF0000"/>
                <w:szCs w:val="28"/>
              </w:rPr>
              <w:t>местного</w:t>
            </w:r>
            <w:r w:rsidRPr="00E53AE4">
              <w:rPr>
                <w:b/>
                <w:color w:val="FF0000"/>
                <w:szCs w:val="28"/>
              </w:rPr>
              <w:t xml:space="preserve"> </w:t>
            </w:r>
            <w:r w:rsidRPr="00E53AE4">
              <w:rPr>
                <w:b/>
                <w:color w:val="FF0000"/>
                <w:szCs w:val="28"/>
              </w:rPr>
              <w:t>самоуправления</w:t>
            </w:r>
            <w:r w:rsidRPr="00E53AE4">
              <w:rPr>
                <w:b/>
                <w:color w:val="FF0000"/>
                <w:szCs w:val="28"/>
              </w:rPr>
              <w:t>)</w:t>
            </w:r>
          </w:p>
        </w:tc>
      </w:tr>
      <w:tr w:rsidR="00872599" w:rsidRPr="002D62A8" w:rsidTr="006B453F">
        <w:tc>
          <w:tcPr>
            <w:tcW w:w="14850" w:type="dxa"/>
            <w:tcBorders>
              <w:top w:val="single" w:sz="4" w:space="0" w:color="auto"/>
            </w:tcBorders>
          </w:tcPr>
          <w:p w:rsidR="00872599" w:rsidRPr="002D62A8" w:rsidRDefault="00872599" w:rsidP="006B453F">
            <w:pPr>
              <w:jc w:val="center"/>
            </w:pPr>
          </w:p>
        </w:tc>
        <w:tc>
          <w:tcPr>
            <w:tcW w:w="14850" w:type="dxa"/>
            <w:tcBorders>
              <w:top w:val="single" w:sz="4" w:space="0" w:color="auto"/>
            </w:tcBorders>
          </w:tcPr>
          <w:p w:rsidR="00872599" w:rsidRPr="002D62A8" w:rsidRDefault="00872599" w:rsidP="006B453F">
            <w:pPr>
              <w:jc w:val="center"/>
            </w:pPr>
            <w:proofErr w:type="gramStart"/>
            <w:r w:rsidRPr="002D62A8">
              <w:t>(</w:t>
            </w:r>
            <w:r w:rsidRPr="002D62A8">
              <w:t>наименование</w:t>
            </w:r>
            <w:r w:rsidRPr="002D62A8">
              <w:t xml:space="preserve"> </w:t>
            </w:r>
            <w:r w:rsidRPr="002D62A8">
              <w:t>органа</w:t>
            </w:r>
            <w:r w:rsidRPr="002D62A8">
              <w:t xml:space="preserve"> </w:t>
            </w:r>
            <w:r w:rsidRPr="002D62A8">
              <w:t>исполнительной</w:t>
            </w:r>
            <w:r w:rsidRPr="002D62A8">
              <w:t xml:space="preserve"> </w:t>
            </w:r>
            <w:r w:rsidRPr="002D62A8">
              <w:t>власти</w:t>
            </w:r>
            <w:r w:rsidRPr="002D62A8">
              <w:t xml:space="preserve"> (</w:t>
            </w:r>
            <w:r w:rsidRPr="002D62A8">
              <w:t>органа</w:t>
            </w:r>
            <w:r w:rsidRPr="002D62A8">
              <w:t xml:space="preserve"> </w:t>
            </w:r>
            <w:r w:rsidRPr="002D62A8">
              <w:t>местного</w:t>
            </w:r>
            <w:r w:rsidRPr="002D62A8">
              <w:t xml:space="preserve"> </w:t>
            </w:r>
            <w:r w:rsidRPr="002D62A8">
              <w:t>самоуправления</w:t>
            </w:r>
            <w:r w:rsidRPr="002D62A8">
              <w:t>)</w:t>
            </w:r>
            <w:proofErr w:type="gramEnd"/>
          </w:p>
        </w:tc>
      </w:tr>
    </w:tbl>
    <w:p w:rsidR="00872599" w:rsidRPr="002D62A8" w:rsidRDefault="00872599" w:rsidP="006B453F">
      <w:pPr>
        <w:spacing w:after="0" w:line="240" w:lineRule="auto"/>
        <w:jc w:val="center"/>
        <w:rPr>
          <w:b/>
          <w:szCs w:val="28"/>
        </w:rPr>
      </w:pPr>
      <w:r w:rsidRPr="002D62A8">
        <w:rPr>
          <w:b/>
          <w:szCs w:val="28"/>
        </w:rPr>
        <w:t>на 20</w:t>
      </w:r>
      <w:r>
        <w:rPr>
          <w:b/>
          <w:szCs w:val="28"/>
        </w:rPr>
        <w:t>22</w:t>
      </w:r>
      <w:r w:rsidRPr="002D62A8">
        <w:rPr>
          <w:b/>
          <w:szCs w:val="28"/>
        </w:rPr>
        <w:t xml:space="preserve"> год</w:t>
      </w:r>
    </w:p>
    <w:p w:rsidR="00872599" w:rsidRPr="00872599" w:rsidRDefault="00872599" w:rsidP="00872599">
      <w:pPr>
        <w:spacing w:after="0" w:line="240" w:lineRule="auto"/>
        <w:jc w:val="both"/>
        <w:rPr>
          <w:rFonts w:ascii="Times New Roman" w:hAnsi="Times New Roman" w:cs="Times New Roman"/>
          <w:sz w:val="20"/>
          <w:szCs w:val="20"/>
        </w:rPr>
      </w:pPr>
    </w:p>
    <w:tbl>
      <w:tblPr>
        <w:tblStyle w:val="a5"/>
        <w:tblW w:w="15304" w:type="dxa"/>
        <w:tblLayout w:type="fixed"/>
        <w:tblLook w:val="04A0" w:firstRow="1" w:lastRow="0" w:firstColumn="1" w:lastColumn="0" w:noHBand="0" w:noVBand="1"/>
      </w:tblPr>
      <w:tblGrid>
        <w:gridCol w:w="903"/>
        <w:gridCol w:w="5896"/>
        <w:gridCol w:w="2551"/>
        <w:gridCol w:w="2268"/>
        <w:gridCol w:w="3686"/>
      </w:tblGrid>
      <w:tr w:rsidR="00872599" w:rsidRPr="00872599" w:rsidTr="006B453F">
        <w:trPr>
          <w:trHeight w:val="942"/>
        </w:trPr>
        <w:tc>
          <w:tcPr>
            <w:tcW w:w="903"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 xml:space="preserve">№ </w:t>
            </w:r>
            <w:r w:rsidRPr="00872599">
              <w:rPr>
                <w:rFonts w:hAnsi="Times New Roman" w:cs="Times New Roman"/>
                <w:sz w:val="20"/>
                <w:szCs w:val="20"/>
              </w:rPr>
              <w:br/>
            </w:r>
            <w:proofErr w:type="gramStart"/>
            <w:r w:rsidRPr="00872599">
              <w:rPr>
                <w:rFonts w:hAnsi="Times New Roman" w:cs="Times New Roman"/>
                <w:sz w:val="20"/>
                <w:szCs w:val="20"/>
              </w:rPr>
              <w:t>п</w:t>
            </w:r>
            <w:proofErr w:type="gramEnd"/>
            <w:r w:rsidRPr="00872599">
              <w:rPr>
                <w:rFonts w:hAnsi="Times New Roman" w:cs="Times New Roman"/>
                <w:sz w:val="20"/>
                <w:szCs w:val="20"/>
              </w:rPr>
              <w:t>/п</w:t>
            </w:r>
          </w:p>
        </w:tc>
        <w:tc>
          <w:tcPr>
            <w:tcW w:w="5896"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Наименование мероприятия</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Срок исполнения мероприятия</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Исполни</w:t>
            </w:r>
            <w:r w:rsidRPr="00872599">
              <w:rPr>
                <w:rFonts w:hAnsi="Times New Roman" w:cs="Times New Roman"/>
                <w:sz w:val="20"/>
                <w:szCs w:val="20"/>
              </w:rPr>
              <w:softHyphen/>
              <w:t>тель меро</w:t>
            </w:r>
            <w:r w:rsidRPr="00872599">
              <w:rPr>
                <w:rFonts w:hAnsi="Times New Roman" w:cs="Times New Roman"/>
                <w:sz w:val="20"/>
                <w:szCs w:val="20"/>
              </w:rPr>
              <w:softHyphen/>
              <w:t>приятия</w:t>
            </w:r>
          </w:p>
        </w:tc>
        <w:tc>
          <w:tcPr>
            <w:tcW w:w="3686"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Ожидаемый результат</w:t>
            </w:r>
          </w:p>
        </w:tc>
      </w:tr>
    </w:tbl>
    <w:p w:rsidR="00872599" w:rsidRPr="00872599" w:rsidRDefault="00872599" w:rsidP="00872599">
      <w:pPr>
        <w:spacing w:after="0" w:line="240" w:lineRule="auto"/>
        <w:rPr>
          <w:rFonts w:ascii="Times New Roman" w:hAnsi="Times New Roman" w:cs="Times New Roman"/>
          <w:sz w:val="20"/>
          <w:szCs w:val="20"/>
        </w:rPr>
      </w:pPr>
    </w:p>
    <w:tbl>
      <w:tblPr>
        <w:tblStyle w:val="a5"/>
        <w:tblW w:w="15276" w:type="dxa"/>
        <w:tblLayout w:type="fixed"/>
        <w:tblLook w:val="04A0" w:firstRow="1" w:lastRow="0" w:firstColumn="1" w:lastColumn="0" w:noHBand="0" w:noVBand="1"/>
      </w:tblPr>
      <w:tblGrid>
        <w:gridCol w:w="817"/>
        <w:gridCol w:w="5954"/>
        <w:gridCol w:w="2551"/>
        <w:gridCol w:w="2268"/>
        <w:gridCol w:w="3686"/>
      </w:tblGrid>
      <w:tr w:rsidR="00872599" w:rsidRPr="00872599" w:rsidTr="006B453F">
        <w:trPr>
          <w:cantSplit/>
          <w:tblHeader/>
        </w:trPr>
        <w:tc>
          <w:tcPr>
            <w:tcW w:w="817"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1</w:t>
            </w:r>
          </w:p>
        </w:tc>
        <w:tc>
          <w:tcPr>
            <w:tcW w:w="5954"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2</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3</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4</w:t>
            </w:r>
          </w:p>
        </w:tc>
        <w:tc>
          <w:tcPr>
            <w:tcW w:w="3686"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5</w:t>
            </w:r>
          </w:p>
        </w:tc>
      </w:tr>
      <w:tr w:rsidR="00872599" w:rsidRPr="00872599" w:rsidTr="006B453F">
        <w:trPr>
          <w:trHeight w:val="726"/>
        </w:trPr>
        <w:tc>
          <w:tcPr>
            <w:tcW w:w="15276" w:type="dxa"/>
            <w:gridSpan w:val="5"/>
          </w:tcPr>
          <w:p w:rsidR="00872599" w:rsidRPr="00872599" w:rsidRDefault="00872599" w:rsidP="00872599">
            <w:pPr>
              <w:pStyle w:val="10"/>
              <w:spacing w:before="0" w:after="0"/>
              <w:ind w:left="0" w:right="0" w:firstLine="0"/>
              <w:rPr>
                <w:rFonts w:eastAsia="Times New Roman"/>
                <w:sz w:val="20"/>
                <w:szCs w:val="20"/>
              </w:rPr>
            </w:pPr>
            <w:r w:rsidRPr="00872599">
              <w:rPr>
                <w:sz w:val="20"/>
                <w:szCs w:val="20"/>
              </w:rPr>
              <w:t>Осуществление антикоррупционных мер в рамках реализации законодательства по противодействию коррупции</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eastAsia="Calibri" w:hAnsi="Times New Roman" w:cs="Times New Roman"/>
                <w:sz w:val="20"/>
                <w:szCs w:val="20"/>
              </w:rPr>
            </w:pPr>
            <w:r w:rsidRPr="00872599">
              <w:rPr>
                <w:rFonts w:hAnsi="Times New Roman" w:cs="Times New Roman"/>
                <w:sz w:val="20"/>
                <w:szCs w:val="20"/>
              </w:rPr>
              <w:t>Проведение анализа коррупционных рисков при осуще</w:t>
            </w:r>
            <w:r w:rsidRPr="00872599">
              <w:rPr>
                <w:rFonts w:hAnsi="Times New Roman" w:cs="Times New Roman"/>
                <w:sz w:val="20"/>
                <w:szCs w:val="20"/>
              </w:rPr>
              <w:softHyphen/>
              <w:t>ствлении текущей деятельности и доработка (в случае необходимости) в целях противодействия коррупцион</w:t>
            </w:r>
            <w:r w:rsidRPr="00872599">
              <w:rPr>
                <w:rFonts w:hAnsi="Times New Roman" w:cs="Times New Roman"/>
                <w:sz w:val="20"/>
                <w:szCs w:val="20"/>
              </w:rPr>
              <w:softHyphen/>
              <w:t>ным проявлениям должностных регламентов сотрудников учреждения</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 мере необ</w:t>
            </w:r>
            <w:r w:rsidRPr="00872599">
              <w:rPr>
                <w:rFonts w:hAnsi="Times New Roman" w:cs="Times New Roman"/>
                <w:sz w:val="20"/>
                <w:szCs w:val="20"/>
              </w:rPr>
              <w:softHyphen/>
              <w:t>ходимости, но не реже 1 раза в квартал</w:t>
            </w:r>
          </w:p>
        </w:tc>
        <w:tc>
          <w:tcPr>
            <w:tcW w:w="2268" w:type="dxa"/>
          </w:tcPr>
          <w:p w:rsidR="00872599" w:rsidRPr="00872599" w:rsidRDefault="00872599" w:rsidP="00872599">
            <w:pPr>
              <w:jc w:val="center"/>
              <w:rPr>
                <w:rFonts w:eastAsia="Calibri" w:hAnsi="Times New Roman" w:cs="Times New Roman"/>
                <w:sz w:val="20"/>
                <w:szCs w:val="20"/>
              </w:rPr>
            </w:pPr>
            <w:r w:rsidRPr="00872599">
              <w:rPr>
                <w:rFonts w:eastAsia="Calibri" w:hAnsi="Times New Roman" w:cs="Times New Roman"/>
                <w:sz w:val="20"/>
                <w:szCs w:val="20"/>
              </w:rPr>
              <w:t>Председатель,</w:t>
            </w:r>
          </w:p>
          <w:p w:rsidR="00872599" w:rsidRPr="00872599" w:rsidRDefault="00872599" w:rsidP="00872599">
            <w:pPr>
              <w:jc w:val="center"/>
              <w:rPr>
                <w:rFonts w:eastAsia="Calibri" w:hAnsi="Times New Roman" w:cs="Times New Roman"/>
                <w:sz w:val="20"/>
                <w:szCs w:val="20"/>
              </w:rPr>
            </w:pPr>
            <w:r w:rsidRPr="00872599">
              <w:rPr>
                <w:rFonts w:eastAsia="Calibri" w:hAnsi="Times New Roman" w:cs="Times New Roman"/>
                <w:sz w:val="20"/>
                <w:szCs w:val="20"/>
              </w:rPr>
              <w:t>члены комиссии</w:t>
            </w:r>
          </w:p>
        </w:tc>
        <w:tc>
          <w:tcPr>
            <w:tcW w:w="3686" w:type="dxa"/>
          </w:tcPr>
          <w:p w:rsidR="00872599" w:rsidRPr="00872599" w:rsidRDefault="00872599" w:rsidP="00872599">
            <w:pPr>
              <w:rPr>
                <w:rFonts w:eastAsia="Calibri" w:hAnsi="Times New Roman" w:cs="Times New Roman"/>
                <w:sz w:val="20"/>
                <w:szCs w:val="20"/>
              </w:rPr>
            </w:pPr>
            <w:r w:rsidRPr="00872599">
              <w:rPr>
                <w:rFonts w:hAnsi="Times New Roman" w:cs="Times New Roman"/>
                <w:sz w:val="20"/>
                <w:szCs w:val="20"/>
              </w:rPr>
              <w:t>Выявление коррупционных рис</w:t>
            </w:r>
            <w:r w:rsidRPr="00872599">
              <w:rPr>
                <w:rFonts w:hAnsi="Times New Roman" w:cs="Times New Roman"/>
                <w:sz w:val="20"/>
                <w:szCs w:val="20"/>
              </w:rPr>
              <w:softHyphen/>
              <w:t>ков в дея</w:t>
            </w:r>
            <w:r w:rsidRPr="00872599">
              <w:rPr>
                <w:rFonts w:hAnsi="Times New Roman" w:cs="Times New Roman"/>
                <w:sz w:val="20"/>
                <w:szCs w:val="20"/>
              </w:rPr>
              <w:softHyphen/>
              <w:t xml:space="preserve">тельности учреждения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 xml:space="preserve">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 возникающих при реализации функций учреждения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До 01 декабря, по мере необходимости</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Исключение  (минимизация) коррупционных рисков в дея</w:t>
            </w:r>
            <w:r w:rsidRPr="00872599">
              <w:rPr>
                <w:rFonts w:hAnsi="Times New Roman" w:cs="Times New Roman"/>
                <w:sz w:val="20"/>
                <w:szCs w:val="20"/>
              </w:rPr>
              <w:softHyphen/>
              <w:t>тельности учреждения</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Проведение разъяснительной работы с сотрудниками учреждения о порядке и осо</w:t>
            </w:r>
            <w:r w:rsidRPr="00872599">
              <w:rPr>
                <w:rFonts w:hAnsi="Times New Roman" w:cs="Times New Roman"/>
                <w:sz w:val="20"/>
                <w:szCs w:val="20"/>
              </w:rPr>
              <w:softHyphen/>
              <w:t>бенностях исполнения запретов, требований и ограни</w:t>
            </w:r>
            <w:r w:rsidRPr="00872599">
              <w:rPr>
                <w:rFonts w:hAnsi="Times New Roman" w:cs="Times New Roman"/>
                <w:sz w:val="20"/>
                <w:szCs w:val="20"/>
              </w:rPr>
              <w:softHyphen/>
              <w:t>чений, исполнения обязанностей, установленных в це</w:t>
            </w:r>
            <w:r w:rsidRPr="00872599">
              <w:rPr>
                <w:rFonts w:hAnsi="Times New Roman" w:cs="Times New Roman"/>
                <w:sz w:val="20"/>
                <w:szCs w:val="20"/>
              </w:rPr>
              <w:softHyphen/>
              <w:t>лях противодействия коррупции</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Постоянно</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Заместители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главного врача,</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отделениями,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структурных</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подразделений</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Формирование антикоррупцион</w:t>
            </w:r>
            <w:r w:rsidRPr="00872599">
              <w:rPr>
                <w:rFonts w:hAnsi="Times New Roman" w:cs="Times New Roman"/>
                <w:sz w:val="20"/>
                <w:szCs w:val="20"/>
              </w:rPr>
              <w:softHyphen/>
              <w:t>ного мировоззрения и правосоз</w:t>
            </w:r>
            <w:r w:rsidRPr="00872599">
              <w:rPr>
                <w:rFonts w:hAnsi="Times New Roman" w:cs="Times New Roman"/>
                <w:sz w:val="20"/>
                <w:szCs w:val="20"/>
              </w:rPr>
              <w:softHyphen/>
              <w:t xml:space="preserve">нания у сотрудников учреждения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Обеспечение деятельности комиссии по противодействию коррупции</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Постоянно,</w:t>
            </w:r>
            <w:r w:rsidRPr="00872599">
              <w:rPr>
                <w:rFonts w:hAnsi="Times New Roman" w:cs="Times New Roman"/>
                <w:sz w:val="20"/>
                <w:szCs w:val="20"/>
              </w:rPr>
              <w:br/>
              <w:t>заседания - по мере необхо</w:t>
            </w:r>
            <w:r w:rsidRPr="00872599">
              <w:rPr>
                <w:rFonts w:hAnsi="Times New Roman" w:cs="Times New Roman"/>
                <w:sz w:val="20"/>
                <w:szCs w:val="20"/>
              </w:rPr>
              <w:softHyphen/>
              <w:t>димости, но не реже 1 раза в квартал</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 xml:space="preserve">ным проявлениям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Рассмотрение на заседаниях комиссии по противодействию коррупции актов прокурорского реаги</w:t>
            </w:r>
            <w:r w:rsidRPr="00872599">
              <w:rPr>
                <w:rFonts w:hAnsi="Times New Roman" w:cs="Times New Roman"/>
                <w:sz w:val="20"/>
                <w:szCs w:val="20"/>
              </w:rPr>
              <w:softHyphen/>
              <w:t>рования (информации) органов прокуратуры, вынесен</w:t>
            </w:r>
            <w:r w:rsidRPr="00872599">
              <w:rPr>
                <w:rFonts w:hAnsi="Times New Roman" w:cs="Times New Roman"/>
                <w:sz w:val="20"/>
                <w:szCs w:val="20"/>
              </w:rPr>
              <w:softHyphen/>
              <w:t>ных в отношении сотрудников учреждения, в связи с нарушением ими норм законодательства о противодействии коррупции</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 мере посту</w:t>
            </w:r>
            <w:r w:rsidRPr="00872599">
              <w:rPr>
                <w:rFonts w:hAnsi="Times New Roman" w:cs="Times New Roman"/>
                <w:sz w:val="20"/>
                <w:szCs w:val="20"/>
              </w:rPr>
              <w:softHyphen/>
              <w:t>пления актов прокурорского реагирования (информации)</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 xml:space="preserve">ным проявлениям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Проведение анализа работы комиссии по противодействию коррупции на предмет выявления системати</w:t>
            </w:r>
            <w:r w:rsidRPr="00872599">
              <w:rPr>
                <w:rFonts w:hAnsi="Times New Roman" w:cs="Times New Roman"/>
                <w:sz w:val="20"/>
                <w:szCs w:val="20"/>
              </w:rPr>
              <w:softHyphen/>
              <w:t xml:space="preserve">чески рассматриваемых на комиссии вопросов для дальнейшего </w:t>
            </w:r>
            <w:r w:rsidRPr="00872599">
              <w:rPr>
                <w:rFonts w:hAnsi="Times New Roman" w:cs="Times New Roman"/>
                <w:sz w:val="20"/>
                <w:szCs w:val="20"/>
              </w:rPr>
              <w:lastRenderedPageBreak/>
              <w:t>принятии мер по профилактике коррупци</w:t>
            </w:r>
            <w:r w:rsidRPr="00872599">
              <w:rPr>
                <w:rFonts w:hAnsi="Times New Roman" w:cs="Times New Roman"/>
                <w:sz w:val="20"/>
                <w:szCs w:val="20"/>
              </w:rPr>
              <w:softHyphen/>
              <w:t>онных проявлений</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lastRenderedPageBreak/>
              <w:t>Ежеквартально, до 05 числа ме</w:t>
            </w:r>
            <w:r w:rsidRPr="00872599">
              <w:rPr>
                <w:rFonts w:hAnsi="Times New Roman" w:cs="Times New Roman"/>
                <w:sz w:val="20"/>
                <w:szCs w:val="20"/>
              </w:rPr>
              <w:softHyphen/>
              <w:t>сяца, следую</w:t>
            </w:r>
            <w:r w:rsidRPr="00872599">
              <w:rPr>
                <w:rFonts w:hAnsi="Times New Roman" w:cs="Times New Roman"/>
                <w:sz w:val="20"/>
                <w:szCs w:val="20"/>
              </w:rPr>
              <w:softHyphen/>
              <w:t>щего за отчет</w:t>
            </w:r>
            <w:r w:rsidRPr="00872599">
              <w:rPr>
                <w:rFonts w:hAnsi="Times New Roman" w:cs="Times New Roman"/>
                <w:sz w:val="20"/>
                <w:szCs w:val="20"/>
              </w:rPr>
              <w:softHyphen/>
              <w:t>ным кварталом</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Главный врач,</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ным проявлениям</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Организация работы по выявлению случаев возникно</w:t>
            </w:r>
            <w:r w:rsidRPr="00872599">
              <w:rPr>
                <w:rFonts w:hAnsi="Times New Roman" w:cs="Times New Roman"/>
                <w:sz w:val="20"/>
                <w:szCs w:val="20"/>
              </w:rPr>
              <w:softHyphen/>
              <w:t>вения конфликта интересов, одной из сторон которого являются сотрудники учреждения, принятие предусмотренных законода</w:t>
            </w:r>
            <w:r w:rsidRPr="00872599">
              <w:rPr>
                <w:rFonts w:hAnsi="Times New Roman" w:cs="Times New Roman"/>
                <w:sz w:val="20"/>
                <w:szCs w:val="20"/>
              </w:rPr>
              <w:softHyphen/>
              <w:t>тельством Российской Федерации мер по предотвраще</w:t>
            </w:r>
            <w:r w:rsidRPr="00872599">
              <w:rPr>
                <w:rFonts w:hAnsi="Times New Roman" w:cs="Times New Roman"/>
                <w:sz w:val="20"/>
                <w:szCs w:val="20"/>
              </w:rPr>
              <w:softHyphen/>
              <w:t>нию и урегулированию конфликта интересов и мер от</w:t>
            </w:r>
            <w:r w:rsidRPr="00872599">
              <w:rPr>
                <w:rFonts w:hAnsi="Times New Roman" w:cs="Times New Roman"/>
                <w:sz w:val="20"/>
                <w:szCs w:val="20"/>
              </w:rPr>
              <w:softHyphen/>
              <w:t>ветственности к сотрудникам учреждения, не урегулировавшим конфликт интересов, а также по преданию гласности каждого случая конфликта интересов</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Главный врач,</w:t>
            </w:r>
          </w:p>
          <w:p w:rsidR="00872599" w:rsidRPr="00872599" w:rsidRDefault="00872599" w:rsidP="00872599">
            <w:pPr>
              <w:jc w:val="center"/>
              <w:rPr>
                <w:rFonts w:hAnsi="Times New Roman" w:cs="Times New Roman"/>
                <w:sz w:val="20"/>
                <w:szCs w:val="20"/>
              </w:rPr>
            </w:pP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 xml:space="preserve">ным проявлениям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w:t>
            </w:r>
            <w:r w:rsidRPr="00872599">
              <w:rPr>
                <w:rFonts w:hAnsi="Times New Roman" w:cs="Times New Roman"/>
                <w:sz w:val="20"/>
                <w:szCs w:val="20"/>
              </w:rPr>
              <w:softHyphen/>
              <w:t>нарушений и проверке сведений, содержащихся в ука</w:t>
            </w:r>
            <w:r w:rsidRPr="00872599">
              <w:rPr>
                <w:rFonts w:hAnsi="Times New Roman" w:cs="Times New Roman"/>
                <w:sz w:val="20"/>
                <w:szCs w:val="20"/>
              </w:rPr>
              <w:softHyphen/>
              <w:t>занных обращениях</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Заместители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главного врача,</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отделениями,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структурных</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подразделений</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Формирование антикоррупцион</w:t>
            </w:r>
            <w:r w:rsidRPr="00872599">
              <w:rPr>
                <w:rFonts w:hAnsi="Times New Roman" w:cs="Times New Roman"/>
                <w:sz w:val="20"/>
                <w:szCs w:val="20"/>
              </w:rPr>
              <w:softHyphen/>
              <w:t>ного мировоззрения и повыше</w:t>
            </w:r>
            <w:r w:rsidRPr="00872599">
              <w:rPr>
                <w:rFonts w:hAnsi="Times New Roman" w:cs="Times New Roman"/>
                <w:sz w:val="20"/>
                <w:szCs w:val="20"/>
              </w:rPr>
              <w:softHyphen/>
              <w:t>ние общего уровня правосозна</w:t>
            </w:r>
            <w:r w:rsidRPr="00872599">
              <w:rPr>
                <w:rFonts w:hAnsi="Times New Roman" w:cs="Times New Roman"/>
                <w:sz w:val="20"/>
                <w:szCs w:val="20"/>
              </w:rPr>
              <w:softHyphen/>
              <w:t xml:space="preserve">ния сотрудников учреждения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Рассмотрение уведомлений представителя нанимателя об обращениях в целях склонения сотрудников учреждения к соверше</w:t>
            </w:r>
            <w:r w:rsidRPr="00872599">
              <w:rPr>
                <w:rFonts w:hAnsi="Times New Roman" w:cs="Times New Roman"/>
                <w:sz w:val="20"/>
                <w:szCs w:val="20"/>
              </w:rPr>
              <w:softHyphen/>
              <w:t>нию коррупционных правонарушений и проверка све</w:t>
            </w:r>
            <w:r w:rsidRPr="00872599">
              <w:rPr>
                <w:rFonts w:hAnsi="Times New Roman" w:cs="Times New Roman"/>
                <w:sz w:val="20"/>
                <w:szCs w:val="20"/>
              </w:rPr>
              <w:softHyphen/>
              <w:t>дений, содержащихся в указанных обращениях, посту</w:t>
            </w:r>
            <w:r w:rsidRPr="00872599">
              <w:rPr>
                <w:rFonts w:hAnsi="Times New Roman" w:cs="Times New Roman"/>
                <w:sz w:val="20"/>
                <w:szCs w:val="20"/>
              </w:rPr>
              <w:softHyphen/>
              <w:t xml:space="preserve">пивших от сотрудников учреждения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 по мере посту</w:t>
            </w:r>
            <w:r w:rsidRPr="00872599">
              <w:rPr>
                <w:rFonts w:hAnsi="Times New Roman" w:cs="Times New Roman"/>
                <w:sz w:val="20"/>
                <w:szCs w:val="20"/>
              </w:rPr>
              <w:softHyphen/>
              <w:t>пления</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ным проявлениям</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 xml:space="preserve">Осуществление анализа публикаций в СМИ о фактах коррупционных правонарушений в деятельности учреждения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Ежеквартально, до 20 числа ме</w:t>
            </w:r>
            <w:r w:rsidRPr="00872599">
              <w:rPr>
                <w:rFonts w:hAnsi="Times New Roman" w:cs="Times New Roman"/>
                <w:sz w:val="20"/>
                <w:szCs w:val="20"/>
              </w:rPr>
              <w:softHyphen/>
              <w:t>сяца, следую</w:t>
            </w:r>
            <w:r w:rsidRPr="00872599">
              <w:rPr>
                <w:rFonts w:hAnsi="Times New Roman" w:cs="Times New Roman"/>
                <w:sz w:val="20"/>
                <w:szCs w:val="20"/>
              </w:rPr>
              <w:softHyphen/>
              <w:t>щего за отчет</w:t>
            </w:r>
            <w:r w:rsidRPr="00872599">
              <w:rPr>
                <w:rFonts w:hAnsi="Times New Roman" w:cs="Times New Roman"/>
                <w:sz w:val="20"/>
                <w:szCs w:val="20"/>
              </w:rPr>
              <w:softHyphen/>
              <w:t>ным кварталом</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Главный врач,</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 xml:space="preserve">ным проявлениям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Рассмотрение вопросов реализации антикоррупционной политики (деятельности в сфере противодействия кор</w:t>
            </w:r>
            <w:r w:rsidRPr="00872599">
              <w:rPr>
                <w:rFonts w:hAnsi="Times New Roman" w:cs="Times New Roman"/>
                <w:sz w:val="20"/>
                <w:szCs w:val="20"/>
              </w:rPr>
              <w:softHyphen/>
              <w:t xml:space="preserve">рупции) на заседаниях комиссии по противодействию коррупции учреждения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 по отдельному плану</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 xml:space="preserve">ным проявлениям </w:t>
            </w:r>
          </w:p>
        </w:tc>
      </w:tr>
      <w:tr w:rsidR="00872599" w:rsidRPr="00872599" w:rsidTr="006B453F">
        <w:tc>
          <w:tcPr>
            <w:tcW w:w="15276" w:type="dxa"/>
            <w:gridSpan w:val="5"/>
          </w:tcPr>
          <w:p w:rsidR="00872599" w:rsidRPr="00872599" w:rsidRDefault="00872599" w:rsidP="00872599">
            <w:pPr>
              <w:pStyle w:val="10"/>
              <w:tabs>
                <w:tab w:val="clear" w:pos="1134"/>
                <w:tab w:val="left" w:pos="567"/>
              </w:tabs>
              <w:spacing w:before="0" w:after="0"/>
              <w:ind w:left="0" w:right="0" w:firstLine="0"/>
              <w:rPr>
                <w:sz w:val="20"/>
                <w:szCs w:val="20"/>
              </w:rPr>
            </w:pPr>
            <w:r w:rsidRPr="00872599">
              <w:rPr>
                <w:sz w:val="20"/>
                <w:szCs w:val="20"/>
              </w:rPr>
              <w:t>Антикоррупционное просвещение и образование</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Организация антикоррупционного просвещения (семи</w:t>
            </w:r>
            <w:r w:rsidRPr="00872599">
              <w:rPr>
                <w:rFonts w:hAnsi="Times New Roman" w:cs="Times New Roman"/>
                <w:sz w:val="20"/>
                <w:szCs w:val="20"/>
              </w:rPr>
              <w:softHyphen/>
              <w:t xml:space="preserve">нары, лекции, круглые столы) сотрудников учреждения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Заместители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главного врача,</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отделениями,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структурных</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подразделений</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Формирование антикоррупцион</w:t>
            </w:r>
            <w:r w:rsidRPr="00872599">
              <w:rPr>
                <w:rFonts w:hAnsi="Times New Roman" w:cs="Times New Roman"/>
                <w:sz w:val="20"/>
                <w:szCs w:val="20"/>
              </w:rPr>
              <w:softHyphen/>
              <w:t>ного мировоззрения и повыше</w:t>
            </w:r>
            <w:r w:rsidRPr="00872599">
              <w:rPr>
                <w:rFonts w:hAnsi="Times New Roman" w:cs="Times New Roman"/>
                <w:sz w:val="20"/>
                <w:szCs w:val="20"/>
              </w:rPr>
              <w:softHyphen/>
              <w:t>ние общего уровня правосозна</w:t>
            </w:r>
            <w:r w:rsidRPr="00872599">
              <w:rPr>
                <w:rFonts w:hAnsi="Times New Roman" w:cs="Times New Roman"/>
                <w:sz w:val="20"/>
                <w:szCs w:val="20"/>
              </w:rPr>
              <w:softHyphen/>
              <w:t xml:space="preserve">ния сотрудников учреждения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Организация антикоррупционного образования (повы</w:t>
            </w:r>
            <w:r w:rsidRPr="00872599">
              <w:rPr>
                <w:rFonts w:hAnsi="Times New Roman" w:cs="Times New Roman"/>
                <w:sz w:val="20"/>
                <w:szCs w:val="20"/>
              </w:rPr>
              <w:softHyphen/>
              <w:t xml:space="preserve">шение квалификации) сотрудников учреждения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Заместители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главного врача,</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отделениями,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структурных</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подразделений</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Формирование антикоррупцион</w:t>
            </w:r>
            <w:r w:rsidRPr="00872599">
              <w:rPr>
                <w:rFonts w:hAnsi="Times New Roman" w:cs="Times New Roman"/>
                <w:sz w:val="20"/>
                <w:szCs w:val="20"/>
              </w:rPr>
              <w:softHyphen/>
              <w:t>ного мировоззрения и повыше</w:t>
            </w:r>
            <w:r w:rsidRPr="00872599">
              <w:rPr>
                <w:rFonts w:hAnsi="Times New Roman" w:cs="Times New Roman"/>
                <w:sz w:val="20"/>
                <w:szCs w:val="20"/>
              </w:rPr>
              <w:softHyphen/>
              <w:t>ние общего уровня правосозна</w:t>
            </w:r>
            <w:r w:rsidRPr="00872599">
              <w:rPr>
                <w:rFonts w:hAnsi="Times New Roman" w:cs="Times New Roman"/>
                <w:sz w:val="20"/>
                <w:szCs w:val="20"/>
              </w:rPr>
              <w:softHyphen/>
              <w:t xml:space="preserve">ния сотрудников учреждения </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 xml:space="preserve">Оказание сотрудникам учреждения консультативной, информационной и иной помощи по вопросам, связанным с соблюдением требований к служебному поведению, ограничений </w:t>
            </w:r>
            <w:r w:rsidRPr="00872599">
              <w:rPr>
                <w:rFonts w:hAnsi="Times New Roman" w:cs="Times New Roman"/>
                <w:sz w:val="20"/>
                <w:szCs w:val="20"/>
              </w:rPr>
              <w:lastRenderedPageBreak/>
              <w:t>и запретов, исполнения обязанностей, установленных в целях противодействия коррупции</w:t>
            </w:r>
          </w:p>
          <w:p w:rsidR="00872599" w:rsidRPr="00872599" w:rsidRDefault="00872599" w:rsidP="00872599">
            <w:pPr>
              <w:rPr>
                <w:rFonts w:hAnsi="Times New Roman" w:cs="Times New Roman"/>
                <w:sz w:val="20"/>
                <w:szCs w:val="20"/>
              </w:rPr>
            </w:pP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lastRenderedPageBreak/>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Заместители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главного врача,</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lastRenderedPageBreak/>
              <w:t>отделениями,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структурных</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подразделений,</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lastRenderedPageBreak/>
              <w:t>Обеспечение реализации требо</w:t>
            </w:r>
            <w:r w:rsidRPr="00872599">
              <w:rPr>
                <w:rFonts w:hAnsi="Times New Roman" w:cs="Times New Roman"/>
                <w:sz w:val="20"/>
                <w:szCs w:val="20"/>
              </w:rPr>
              <w:softHyphen/>
              <w:t>ваний законодательства о проти</w:t>
            </w:r>
            <w:r w:rsidRPr="00872599">
              <w:rPr>
                <w:rFonts w:hAnsi="Times New Roman" w:cs="Times New Roman"/>
                <w:sz w:val="20"/>
                <w:szCs w:val="20"/>
              </w:rPr>
              <w:softHyphen/>
              <w:t>водействии коррупции</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Проведение занятий по вопросам соблюдения законода</w:t>
            </w:r>
            <w:r w:rsidRPr="00872599">
              <w:rPr>
                <w:rFonts w:hAnsi="Times New Roman" w:cs="Times New Roman"/>
                <w:sz w:val="20"/>
                <w:szCs w:val="20"/>
              </w:rPr>
              <w:softHyphen/>
              <w:t xml:space="preserve">тельства о противодействии коррупции с вновь принятыми сотрудниками учреждения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Ежеквартально</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Начальник</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отдела кадров,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Заместители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главного врача,</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отделениями,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структурных</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подразделений,</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Формирование антикоррупцион</w:t>
            </w:r>
            <w:r w:rsidRPr="00872599">
              <w:rPr>
                <w:rFonts w:hAnsi="Times New Roman" w:cs="Times New Roman"/>
                <w:sz w:val="20"/>
                <w:szCs w:val="20"/>
              </w:rPr>
              <w:softHyphen/>
              <w:t>ного мировоззрения и повыше</w:t>
            </w:r>
            <w:r w:rsidRPr="00872599">
              <w:rPr>
                <w:rFonts w:hAnsi="Times New Roman" w:cs="Times New Roman"/>
                <w:sz w:val="20"/>
                <w:szCs w:val="20"/>
              </w:rPr>
              <w:softHyphen/>
              <w:t>ние общего уровня правосозна</w:t>
            </w:r>
            <w:r w:rsidRPr="00872599">
              <w:rPr>
                <w:rFonts w:hAnsi="Times New Roman" w:cs="Times New Roman"/>
                <w:sz w:val="20"/>
                <w:szCs w:val="20"/>
              </w:rPr>
              <w:softHyphen/>
              <w:t xml:space="preserve">ния и правовой культуры сотрудников учреждения </w:t>
            </w:r>
          </w:p>
        </w:tc>
      </w:tr>
      <w:tr w:rsidR="00872599" w:rsidRPr="00872599" w:rsidTr="006B453F">
        <w:tc>
          <w:tcPr>
            <w:tcW w:w="15276" w:type="dxa"/>
            <w:gridSpan w:val="5"/>
          </w:tcPr>
          <w:p w:rsidR="00872599" w:rsidRPr="00872599" w:rsidRDefault="00872599" w:rsidP="00872599">
            <w:pPr>
              <w:pStyle w:val="10"/>
              <w:tabs>
                <w:tab w:val="clear" w:pos="1134"/>
                <w:tab w:val="left" w:pos="567"/>
              </w:tabs>
              <w:spacing w:before="0" w:after="0"/>
              <w:ind w:left="0" w:right="0" w:firstLine="0"/>
              <w:rPr>
                <w:sz w:val="20"/>
                <w:szCs w:val="20"/>
              </w:rPr>
            </w:pPr>
            <w:r w:rsidRPr="00872599">
              <w:rPr>
                <w:sz w:val="20"/>
                <w:szCs w:val="20"/>
              </w:rPr>
              <w:t>Антикоррупционная пропаганда</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Подготовка и размещение на официальном сайте учреждения информационных материалов по вопросам противодействия коррупции</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инженер-программист,</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Повышение информационной открытости деятельности учреждения по противодействию коррупции</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Размещение и актуализация в помещениях учреждения информационных и просветительских мате</w:t>
            </w:r>
            <w:r w:rsidRPr="00872599">
              <w:rPr>
                <w:rFonts w:hAnsi="Times New Roman" w:cs="Times New Roman"/>
                <w:sz w:val="20"/>
                <w:szCs w:val="20"/>
              </w:rPr>
              <w:softHyphen/>
              <w:t>риалов по вопросам формирования антикоррупцион</w:t>
            </w:r>
            <w:r w:rsidRPr="00872599">
              <w:rPr>
                <w:rFonts w:hAnsi="Times New Roman" w:cs="Times New Roman"/>
                <w:sz w:val="20"/>
                <w:szCs w:val="20"/>
              </w:rPr>
              <w:softHyphen/>
              <w:t xml:space="preserve">ного поведения сотрудников учреждения и граждан </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инженер-программист,</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Обеспечение наглядности дея</w:t>
            </w:r>
            <w:r w:rsidRPr="00872599">
              <w:rPr>
                <w:rFonts w:hAnsi="Times New Roman" w:cs="Times New Roman"/>
                <w:sz w:val="20"/>
                <w:szCs w:val="20"/>
              </w:rPr>
              <w:softHyphen/>
              <w:t>тельности по противодействию коррупции</w:t>
            </w:r>
          </w:p>
        </w:tc>
      </w:tr>
      <w:tr w:rsidR="00872599" w:rsidRPr="00872599" w:rsidTr="006B453F">
        <w:tc>
          <w:tcPr>
            <w:tcW w:w="15276" w:type="dxa"/>
            <w:gridSpan w:val="5"/>
          </w:tcPr>
          <w:p w:rsidR="00872599" w:rsidRPr="00872599" w:rsidRDefault="00872599" w:rsidP="00872599">
            <w:pPr>
              <w:pStyle w:val="10"/>
              <w:tabs>
                <w:tab w:val="clear" w:pos="1134"/>
                <w:tab w:val="left" w:pos="567"/>
              </w:tabs>
              <w:spacing w:before="0" w:after="0"/>
              <w:ind w:left="0" w:right="0" w:firstLine="0"/>
              <w:rPr>
                <w:sz w:val="20"/>
                <w:szCs w:val="20"/>
              </w:rPr>
            </w:pPr>
            <w:r w:rsidRPr="00872599">
              <w:rPr>
                <w:kern w:val="28"/>
                <w:sz w:val="20"/>
                <w:szCs w:val="20"/>
              </w:rPr>
              <w:t xml:space="preserve">Взаимодействие с правоохранительными органами, органами государственной власти Ярославской области, </w:t>
            </w:r>
            <w:proofErr w:type="spellStart"/>
            <w:r w:rsidRPr="00872599">
              <w:rPr>
                <w:kern w:val="28"/>
                <w:sz w:val="20"/>
                <w:szCs w:val="20"/>
              </w:rPr>
              <w:t>органми</w:t>
            </w:r>
            <w:proofErr w:type="spellEnd"/>
            <w:r w:rsidRPr="00872599">
              <w:rPr>
                <w:kern w:val="28"/>
                <w:sz w:val="20"/>
                <w:szCs w:val="20"/>
              </w:rPr>
              <w:t xml:space="preserve"> местного самоуправления муниципальных образований Ярославской области, общественными объединениями</w:t>
            </w:r>
            <w:r w:rsidRPr="00872599">
              <w:rPr>
                <w:sz w:val="20"/>
                <w:szCs w:val="20"/>
              </w:rPr>
              <w:t xml:space="preserve">             </w:t>
            </w:r>
            <w:r w:rsidRPr="00872599">
              <w:rPr>
                <w:kern w:val="28"/>
                <w:sz w:val="20"/>
                <w:szCs w:val="20"/>
              </w:rPr>
              <w:t xml:space="preserve">       и иными организациями в целях противодействия коррупции</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Организация взаимодействия с правоохранительными органами, органами прокуратуры и юстиции, территориальными органами федеральных органов ис</w:t>
            </w:r>
            <w:r w:rsidRPr="00872599">
              <w:rPr>
                <w:rFonts w:hAnsi="Times New Roman" w:cs="Times New Roman"/>
                <w:sz w:val="20"/>
                <w:szCs w:val="20"/>
              </w:rPr>
              <w:softHyphen/>
              <w:t>полнительной власти по Ярославской области по вопро</w:t>
            </w:r>
            <w:r w:rsidRPr="00872599">
              <w:rPr>
                <w:rFonts w:hAnsi="Times New Roman" w:cs="Times New Roman"/>
                <w:sz w:val="20"/>
                <w:szCs w:val="20"/>
              </w:rPr>
              <w:softHyphen/>
              <w:t>сам противодействия коррупции, в том числе несоблю</w:t>
            </w:r>
            <w:r w:rsidRPr="00872599">
              <w:rPr>
                <w:rFonts w:hAnsi="Times New Roman" w:cs="Times New Roman"/>
                <w:sz w:val="20"/>
                <w:szCs w:val="20"/>
              </w:rPr>
              <w:softHyphen/>
              <w:t>дения сотрудниками учреждения ограниче</w:t>
            </w:r>
            <w:r w:rsidRPr="00872599">
              <w:rPr>
                <w:rFonts w:hAnsi="Times New Roman" w:cs="Times New Roman"/>
                <w:sz w:val="20"/>
                <w:szCs w:val="20"/>
              </w:rPr>
              <w:softHyphen/>
              <w:t>ний и запретов, требований о предотвращении или об урегулировании конфликта интересов либо неисполне</w:t>
            </w:r>
            <w:r w:rsidRPr="00872599">
              <w:rPr>
                <w:rFonts w:hAnsi="Times New Roman" w:cs="Times New Roman"/>
                <w:sz w:val="20"/>
                <w:szCs w:val="20"/>
              </w:rPr>
              <w:softHyphen/>
              <w:t>ния обязанностей, установленных в целях противодей</w:t>
            </w:r>
            <w:r w:rsidRPr="00872599">
              <w:rPr>
                <w:rFonts w:hAnsi="Times New Roman" w:cs="Times New Roman"/>
                <w:sz w:val="20"/>
                <w:szCs w:val="20"/>
              </w:rPr>
              <w:softHyphen/>
              <w:t>ствия коррупции</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Главный врач,</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заместители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главного врача,</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зав.</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отделениями,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структурных</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подразделений,</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юрисконсульт</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Обеспечение координации дея</w:t>
            </w:r>
            <w:r w:rsidRPr="00872599">
              <w:rPr>
                <w:rFonts w:hAnsi="Times New Roman" w:cs="Times New Roman"/>
                <w:sz w:val="20"/>
                <w:szCs w:val="20"/>
              </w:rPr>
              <w:softHyphen/>
              <w:t>тельности по противодействию коррупции</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Рассмотрение обращений граждан и организаций, со</w:t>
            </w:r>
            <w:r w:rsidRPr="00872599">
              <w:rPr>
                <w:rFonts w:hAnsi="Times New Roman" w:cs="Times New Roman"/>
                <w:sz w:val="20"/>
                <w:szCs w:val="20"/>
              </w:rPr>
              <w:softHyphen/>
              <w:t>держащих информацию о фактах коррупции, посту</w:t>
            </w:r>
            <w:r w:rsidRPr="00872599">
              <w:rPr>
                <w:rFonts w:hAnsi="Times New Roman" w:cs="Times New Roman"/>
                <w:sz w:val="20"/>
                <w:szCs w:val="20"/>
              </w:rPr>
              <w:softHyphen/>
              <w:t>пивших на электронный почтовый ящик, на «телефон доверия»</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По мере посту</w:t>
            </w:r>
            <w:r w:rsidRPr="00872599">
              <w:rPr>
                <w:rFonts w:hAnsi="Times New Roman" w:cs="Times New Roman"/>
                <w:sz w:val="20"/>
                <w:szCs w:val="20"/>
              </w:rPr>
              <w:softHyphen/>
              <w:t>пления обра</w:t>
            </w:r>
            <w:r w:rsidRPr="00872599">
              <w:rPr>
                <w:rFonts w:hAnsi="Times New Roman" w:cs="Times New Roman"/>
                <w:sz w:val="20"/>
                <w:szCs w:val="20"/>
              </w:rPr>
              <w:softHyphen/>
              <w:t>щений</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Обеспечение  противодействия коррупционным проявлениям</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Проведение анализа публикаций в СМИ, обращений граждан и организаций, поступивших на «телефон доверия» по вопросам проти</w:t>
            </w:r>
            <w:r w:rsidRPr="00872599">
              <w:rPr>
                <w:rFonts w:hAnsi="Times New Roman" w:cs="Times New Roman"/>
                <w:sz w:val="20"/>
                <w:szCs w:val="20"/>
              </w:rPr>
              <w:softHyphen/>
              <w:t>водействия коррупции, на предмет содержания  инфор</w:t>
            </w:r>
            <w:r w:rsidRPr="00872599">
              <w:rPr>
                <w:rFonts w:hAnsi="Times New Roman" w:cs="Times New Roman"/>
                <w:sz w:val="20"/>
                <w:szCs w:val="20"/>
              </w:rPr>
              <w:softHyphen/>
              <w:t>мации о фактах проявления коррупции, с целью приня</w:t>
            </w:r>
            <w:r w:rsidRPr="00872599">
              <w:rPr>
                <w:rFonts w:hAnsi="Times New Roman" w:cs="Times New Roman"/>
                <w:sz w:val="20"/>
                <w:szCs w:val="20"/>
              </w:rPr>
              <w:softHyphen/>
              <w:t>тия мер по их устранению и предотвращению</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 xml:space="preserve">Ежеквартально, </w:t>
            </w:r>
            <w:r w:rsidRPr="00872599">
              <w:rPr>
                <w:rFonts w:hAnsi="Times New Roman" w:cs="Times New Roman"/>
                <w:sz w:val="20"/>
                <w:szCs w:val="20"/>
              </w:rPr>
              <w:br/>
              <w:t>до 20 числа ме</w:t>
            </w:r>
            <w:r w:rsidRPr="00872599">
              <w:rPr>
                <w:rFonts w:hAnsi="Times New Roman" w:cs="Times New Roman"/>
                <w:sz w:val="20"/>
                <w:szCs w:val="20"/>
              </w:rPr>
              <w:softHyphen/>
              <w:t>сяца, следую</w:t>
            </w:r>
            <w:r w:rsidRPr="00872599">
              <w:rPr>
                <w:rFonts w:hAnsi="Times New Roman" w:cs="Times New Roman"/>
                <w:sz w:val="20"/>
                <w:szCs w:val="20"/>
              </w:rPr>
              <w:softHyphen/>
              <w:t>щего за отчет</w:t>
            </w:r>
            <w:r w:rsidRPr="00872599">
              <w:rPr>
                <w:rFonts w:hAnsi="Times New Roman" w:cs="Times New Roman"/>
                <w:sz w:val="20"/>
                <w:szCs w:val="20"/>
              </w:rPr>
              <w:softHyphen/>
              <w:t>ным периодом</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Главный врач,</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lang w:val="en-US"/>
              </w:rPr>
            </w:pPr>
            <w:r w:rsidRPr="00872599">
              <w:rPr>
                <w:rFonts w:hAnsi="Times New Roman" w:cs="Times New Roman"/>
                <w:sz w:val="20"/>
                <w:szCs w:val="20"/>
              </w:rPr>
              <w:t>комиссии</w:t>
            </w:r>
          </w:p>
          <w:p w:rsidR="00872599" w:rsidRPr="00872599" w:rsidRDefault="00872599" w:rsidP="00872599">
            <w:pPr>
              <w:jc w:val="center"/>
              <w:rPr>
                <w:rFonts w:hAnsi="Times New Roman" w:cs="Times New Roman"/>
                <w:sz w:val="20"/>
                <w:szCs w:val="20"/>
              </w:rPr>
            </w:pP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Обеспечение противодействия коррупционным проявлениям</w:t>
            </w:r>
          </w:p>
        </w:tc>
      </w:tr>
      <w:tr w:rsidR="00872599" w:rsidRPr="00872599" w:rsidTr="006B453F">
        <w:tc>
          <w:tcPr>
            <w:tcW w:w="15276" w:type="dxa"/>
            <w:gridSpan w:val="5"/>
          </w:tcPr>
          <w:p w:rsidR="00872599" w:rsidRPr="00872599" w:rsidRDefault="00872599" w:rsidP="00872599">
            <w:pPr>
              <w:pStyle w:val="10"/>
              <w:tabs>
                <w:tab w:val="clear" w:pos="1134"/>
                <w:tab w:val="left" w:pos="567"/>
              </w:tabs>
              <w:spacing w:before="0" w:after="0"/>
              <w:ind w:left="0" w:right="0" w:firstLine="0"/>
              <w:rPr>
                <w:sz w:val="20"/>
                <w:szCs w:val="20"/>
              </w:rPr>
            </w:pPr>
            <w:r w:rsidRPr="00872599">
              <w:rPr>
                <w:sz w:val="20"/>
                <w:szCs w:val="20"/>
              </w:rPr>
              <w:t>Иные меры по противодействию коррупции</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Обеспечение своевременного внесения изменений в нор</w:t>
            </w:r>
            <w:r w:rsidRPr="00872599">
              <w:rPr>
                <w:rFonts w:hAnsi="Times New Roman" w:cs="Times New Roman"/>
                <w:sz w:val="20"/>
                <w:szCs w:val="20"/>
              </w:rPr>
              <w:softHyphen/>
              <w:t xml:space="preserve">мативные </w:t>
            </w:r>
            <w:r w:rsidRPr="00872599">
              <w:rPr>
                <w:rFonts w:hAnsi="Times New Roman" w:cs="Times New Roman"/>
                <w:sz w:val="20"/>
                <w:szCs w:val="20"/>
              </w:rPr>
              <w:lastRenderedPageBreak/>
              <w:t>правовые акты в связи с изменениями зако</w:t>
            </w:r>
            <w:r w:rsidRPr="00872599">
              <w:rPr>
                <w:rFonts w:hAnsi="Times New Roman" w:cs="Times New Roman"/>
                <w:sz w:val="20"/>
                <w:szCs w:val="20"/>
              </w:rPr>
              <w:softHyphen/>
              <w:t>нодательства о противодействии коррупции.</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lastRenderedPageBreak/>
              <w:t xml:space="preserve">В течение года по мере </w:t>
            </w:r>
            <w:r w:rsidRPr="00872599">
              <w:rPr>
                <w:rFonts w:hAnsi="Times New Roman" w:cs="Times New Roman"/>
                <w:sz w:val="20"/>
                <w:szCs w:val="20"/>
              </w:rPr>
              <w:lastRenderedPageBreak/>
              <w:t>необ</w:t>
            </w:r>
            <w:r w:rsidRPr="00872599">
              <w:rPr>
                <w:rFonts w:hAnsi="Times New Roman" w:cs="Times New Roman"/>
                <w:sz w:val="20"/>
                <w:szCs w:val="20"/>
              </w:rPr>
              <w:softHyphen/>
              <w:t>ходимости</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lastRenderedPageBreak/>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lastRenderedPageBreak/>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юрисконсульт</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lastRenderedPageBreak/>
              <w:t>Обеспечение актуализации нор</w:t>
            </w:r>
            <w:r w:rsidRPr="00872599">
              <w:rPr>
                <w:rFonts w:hAnsi="Times New Roman" w:cs="Times New Roman"/>
                <w:sz w:val="20"/>
                <w:szCs w:val="20"/>
              </w:rPr>
              <w:softHyphen/>
            </w:r>
            <w:r w:rsidRPr="00872599">
              <w:rPr>
                <w:rFonts w:hAnsi="Times New Roman" w:cs="Times New Roman"/>
                <w:sz w:val="20"/>
                <w:szCs w:val="20"/>
              </w:rPr>
              <w:lastRenderedPageBreak/>
              <w:t>мативных правовых актов учреждения о противодействии кор</w:t>
            </w:r>
            <w:r w:rsidRPr="00872599">
              <w:rPr>
                <w:rFonts w:hAnsi="Times New Roman" w:cs="Times New Roman"/>
                <w:sz w:val="20"/>
                <w:szCs w:val="20"/>
              </w:rPr>
              <w:softHyphen/>
              <w:t>рупции</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Профилактика коррупции при осуществлении закупок товаров, работ, услуг для государственных нужд</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Руководитель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контрактной</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службы</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Противодействие коррупцион</w:t>
            </w:r>
            <w:r w:rsidRPr="00872599">
              <w:rPr>
                <w:rFonts w:hAnsi="Times New Roman" w:cs="Times New Roman"/>
                <w:sz w:val="20"/>
                <w:szCs w:val="20"/>
              </w:rPr>
              <w:softHyphen/>
              <w:t>ным проявлениям в сфере госу</w:t>
            </w:r>
            <w:r w:rsidRPr="00872599">
              <w:rPr>
                <w:rFonts w:hAnsi="Times New Roman" w:cs="Times New Roman"/>
                <w:sz w:val="20"/>
                <w:szCs w:val="20"/>
              </w:rPr>
              <w:softHyphen/>
              <w:t>дарственного заказа</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Проведение оценки коррупционных рисков, возникающих при осуществлении закупочной деятельности учреждением</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 xml:space="preserve">Ежегодно, </w:t>
            </w:r>
            <w:r w:rsidRPr="00872599">
              <w:rPr>
                <w:rFonts w:hAnsi="Times New Roman" w:cs="Times New Roman"/>
                <w:sz w:val="20"/>
                <w:szCs w:val="20"/>
              </w:rPr>
              <w:br/>
              <w:t>в декабре</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Выявление и оценка коррупционных рисков при осуществлении закупочной деятельности учреждением осуществляется в соответствии с утвержденным планом</w:t>
            </w:r>
          </w:p>
        </w:tc>
      </w:tr>
      <w:tr w:rsidR="00872599" w:rsidRPr="00872599" w:rsidTr="006B453F">
        <w:tc>
          <w:tcPr>
            <w:tcW w:w="817" w:type="dxa"/>
          </w:tcPr>
          <w:p w:rsidR="00872599" w:rsidRPr="00872599" w:rsidRDefault="00872599" w:rsidP="00872599">
            <w:pPr>
              <w:pStyle w:val="2"/>
              <w:keepNext w:val="0"/>
              <w:keepLines w:val="0"/>
              <w:spacing w:before="0" w:after="0"/>
              <w:ind w:left="0" w:right="0" w:firstLine="0"/>
              <w:jc w:val="left"/>
              <w:rPr>
                <w:b w:val="0"/>
                <w:sz w:val="20"/>
                <w:szCs w:val="20"/>
              </w:rPr>
            </w:pPr>
          </w:p>
        </w:tc>
        <w:tc>
          <w:tcPr>
            <w:tcW w:w="5954" w:type="dxa"/>
          </w:tcPr>
          <w:p w:rsidR="00872599" w:rsidRPr="00872599" w:rsidRDefault="00872599" w:rsidP="00872599">
            <w:pPr>
              <w:jc w:val="both"/>
              <w:rPr>
                <w:rFonts w:hAnsi="Times New Roman" w:cs="Times New Roman"/>
                <w:sz w:val="20"/>
                <w:szCs w:val="20"/>
              </w:rPr>
            </w:pPr>
            <w:r w:rsidRPr="00872599">
              <w:rPr>
                <w:rFonts w:hAnsi="Times New Roman" w:cs="Times New Roman"/>
                <w:sz w:val="20"/>
                <w:szCs w:val="20"/>
              </w:rPr>
              <w:t xml:space="preserve">Организация антикоррупционного образования: </w:t>
            </w:r>
          </w:p>
          <w:p w:rsidR="00872599" w:rsidRPr="00872599" w:rsidRDefault="00872599" w:rsidP="00872599">
            <w:pPr>
              <w:jc w:val="both"/>
              <w:rPr>
                <w:rFonts w:hAnsi="Times New Roman" w:cs="Times New Roman"/>
                <w:sz w:val="20"/>
                <w:szCs w:val="20"/>
              </w:rPr>
            </w:pPr>
            <w:r w:rsidRPr="00872599">
              <w:rPr>
                <w:rFonts w:hAnsi="Times New Roman" w:cs="Times New Roman"/>
                <w:sz w:val="20"/>
                <w:szCs w:val="20"/>
              </w:rPr>
              <w:t xml:space="preserve">- обеспечение участия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872599">
              <w:rPr>
                <w:rFonts w:hAnsi="Times New Roman" w:cs="Times New Roman"/>
                <w:sz w:val="20"/>
                <w:szCs w:val="20"/>
              </w:rPr>
              <w:t>обучение</w:t>
            </w:r>
            <w:proofErr w:type="gramEnd"/>
            <w:r w:rsidRPr="00872599">
              <w:rPr>
                <w:rFonts w:hAnsi="Times New Roman" w:cs="Times New Roman"/>
                <w:sz w:val="20"/>
                <w:szCs w:val="20"/>
              </w:rPr>
              <w:t xml:space="preserve"> по дополнительным профессиональным программам в области противодействия коррупции;</w:t>
            </w:r>
          </w:p>
          <w:p w:rsidR="00872599" w:rsidRPr="00872599" w:rsidRDefault="00872599" w:rsidP="00872599">
            <w:pPr>
              <w:jc w:val="both"/>
              <w:rPr>
                <w:rFonts w:hAnsi="Times New Roman" w:cs="Times New Roman"/>
                <w:sz w:val="20"/>
                <w:szCs w:val="20"/>
              </w:rPr>
            </w:pPr>
            <w:r w:rsidRPr="00872599">
              <w:rPr>
                <w:rFonts w:hAnsi="Times New Roman" w:cs="Times New Roman"/>
                <w:sz w:val="20"/>
                <w:szCs w:val="20"/>
              </w:rPr>
              <w:t>- обеспечение участия лиц, впервые поступивших на государственную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72599" w:rsidRPr="00872599" w:rsidRDefault="00872599" w:rsidP="00872599">
            <w:pPr>
              <w:jc w:val="both"/>
              <w:rPr>
                <w:rFonts w:hAnsi="Times New Roman" w:cs="Times New Roman"/>
                <w:sz w:val="20"/>
                <w:szCs w:val="20"/>
              </w:rPr>
            </w:pPr>
          </w:p>
          <w:p w:rsidR="00872599" w:rsidRPr="00872599" w:rsidRDefault="00872599" w:rsidP="00872599">
            <w:pPr>
              <w:jc w:val="both"/>
              <w:rPr>
                <w:rFonts w:hAnsi="Times New Roman" w:cs="Times New Roman"/>
                <w:sz w:val="20"/>
                <w:szCs w:val="20"/>
              </w:rPr>
            </w:pPr>
            <w:r w:rsidRPr="00872599">
              <w:rPr>
                <w:rFonts w:hAnsi="Times New Roman" w:cs="Times New Roman"/>
                <w:sz w:val="20"/>
                <w:szCs w:val="20"/>
              </w:rPr>
              <w:t xml:space="preserve">- обеспечение участия работников, в должностные обязанности которых входит участие в проведении закупок, в мероприятиях по профессиональному развитию в области противодействия коррупции, в том числе их </w:t>
            </w:r>
            <w:proofErr w:type="gramStart"/>
            <w:r w:rsidRPr="00872599">
              <w:rPr>
                <w:rFonts w:hAnsi="Times New Roman" w:cs="Times New Roman"/>
                <w:sz w:val="20"/>
                <w:szCs w:val="20"/>
              </w:rPr>
              <w:t>обучение</w:t>
            </w:r>
            <w:proofErr w:type="gramEnd"/>
            <w:r w:rsidRPr="00872599">
              <w:rPr>
                <w:rFonts w:hAnsi="Times New Roman" w:cs="Times New Roman"/>
                <w:sz w:val="20"/>
                <w:szCs w:val="20"/>
              </w:rPr>
              <w:t xml:space="preserve"> по дополнительным профессиональным программам в области противодействия коррупции</w:t>
            </w:r>
          </w:p>
        </w:tc>
        <w:tc>
          <w:tcPr>
            <w:tcW w:w="2551"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В течение года</w:t>
            </w:r>
          </w:p>
        </w:tc>
        <w:tc>
          <w:tcPr>
            <w:tcW w:w="2268" w:type="dxa"/>
          </w:tcPr>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Председатель,</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члены</w:t>
            </w:r>
          </w:p>
          <w:p w:rsidR="00872599" w:rsidRPr="00872599" w:rsidRDefault="00872599" w:rsidP="00872599">
            <w:pPr>
              <w:jc w:val="center"/>
              <w:rPr>
                <w:rFonts w:hAnsi="Times New Roman" w:cs="Times New Roman"/>
                <w:sz w:val="20"/>
                <w:szCs w:val="20"/>
              </w:rPr>
            </w:pPr>
            <w:r w:rsidRPr="00872599">
              <w:rPr>
                <w:rFonts w:hAnsi="Times New Roman" w:cs="Times New Roman"/>
                <w:sz w:val="20"/>
                <w:szCs w:val="20"/>
              </w:rPr>
              <w:t>комиссии</w:t>
            </w:r>
          </w:p>
        </w:tc>
        <w:tc>
          <w:tcPr>
            <w:tcW w:w="3686" w:type="dxa"/>
          </w:tcPr>
          <w:p w:rsidR="00872599" w:rsidRPr="00872599" w:rsidRDefault="00872599" w:rsidP="00872599">
            <w:pPr>
              <w:rPr>
                <w:rFonts w:hAnsi="Times New Roman" w:cs="Times New Roman"/>
                <w:sz w:val="20"/>
                <w:szCs w:val="20"/>
              </w:rPr>
            </w:pPr>
            <w:r w:rsidRPr="00872599">
              <w:rPr>
                <w:rFonts w:hAnsi="Times New Roman" w:cs="Times New Roman"/>
                <w:sz w:val="20"/>
                <w:szCs w:val="20"/>
              </w:rPr>
              <w:t xml:space="preserve">Формирование антикоррупционного мировоззрения и повышение общего уровня правосознания государственных гражданских служащих департамента  </w:t>
            </w:r>
          </w:p>
        </w:tc>
      </w:tr>
    </w:tbl>
    <w:p w:rsidR="00872599" w:rsidRPr="00872599" w:rsidRDefault="00872599" w:rsidP="00872599">
      <w:pPr>
        <w:spacing w:after="0" w:line="240" w:lineRule="auto"/>
        <w:jc w:val="both"/>
        <w:rPr>
          <w:rFonts w:ascii="Times New Roman" w:hAnsi="Times New Roman" w:cs="Times New Roman"/>
          <w:sz w:val="20"/>
          <w:szCs w:val="20"/>
        </w:rPr>
      </w:pPr>
    </w:p>
    <w:p w:rsidR="00872599" w:rsidRPr="00872599" w:rsidRDefault="00872599" w:rsidP="00872599">
      <w:pPr>
        <w:spacing w:after="0" w:line="240" w:lineRule="auto"/>
        <w:jc w:val="both"/>
        <w:rPr>
          <w:rFonts w:ascii="Times New Roman" w:hAnsi="Times New Roman" w:cs="Times New Roman"/>
          <w:sz w:val="20"/>
          <w:szCs w:val="20"/>
        </w:rPr>
      </w:pPr>
    </w:p>
    <w:p w:rsidR="00872599" w:rsidRPr="00872599" w:rsidRDefault="00872599" w:rsidP="00872599">
      <w:pPr>
        <w:spacing w:after="0" w:line="240" w:lineRule="auto"/>
        <w:jc w:val="both"/>
        <w:rPr>
          <w:rFonts w:ascii="Times New Roman" w:hAnsi="Times New Roman" w:cs="Times New Roman"/>
          <w:sz w:val="20"/>
          <w:szCs w:val="20"/>
        </w:rPr>
      </w:pPr>
    </w:p>
    <w:p w:rsidR="00D12249" w:rsidRPr="00872599" w:rsidRDefault="00D12249" w:rsidP="00872599">
      <w:pPr>
        <w:spacing w:after="0" w:line="240" w:lineRule="auto"/>
        <w:rPr>
          <w:rFonts w:ascii="Times New Roman" w:hAnsi="Times New Roman" w:cs="Times New Roman"/>
          <w:sz w:val="20"/>
          <w:szCs w:val="20"/>
        </w:rPr>
      </w:pPr>
    </w:p>
    <w:p w:rsidR="00872599" w:rsidRDefault="00872599"/>
    <w:p w:rsidR="006B453F" w:rsidRDefault="006B453F">
      <w:pPr>
        <w:sectPr w:rsidR="006B453F" w:rsidSect="003F53DA">
          <w:pgSz w:w="16838" w:h="11906" w:orient="landscape"/>
          <w:pgMar w:top="567" w:right="426" w:bottom="284" w:left="1134" w:header="708" w:footer="708" w:gutter="0"/>
          <w:cols w:space="708"/>
          <w:docGrid w:linePitch="360"/>
        </w:sectPr>
      </w:pPr>
    </w:p>
    <w:p w:rsidR="006B453F" w:rsidRPr="006B453F" w:rsidRDefault="006B453F" w:rsidP="000B0B9E">
      <w:pPr>
        <w:spacing w:after="0" w:line="240" w:lineRule="auto"/>
        <w:jc w:val="right"/>
        <w:rPr>
          <w:rFonts w:ascii="Times New Roman" w:hAnsi="Times New Roman" w:cs="Times New Roman"/>
          <w:sz w:val="20"/>
          <w:szCs w:val="20"/>
          <w:lang w:eastAsia="ru-RU"/>
        </w:rPr>
      </w:pPr>
      <w:r w:rsidRPr="006B453F">
        <w:rPr>
          <w:rFonts w:ascii="Times New Roman" w:hAnsi="Times New Roman" w:cs="Times New Roman"/>
          <w:sz w:val="20"/>
          <w:szCs w:val="20"/>
          <w:lang w:eastAsia="ru-RU"/>
        </w:rPr>
        <w:lastRenderedPageBreak/>
        <w:t>Приложение № 2</w:t>
      </w:r>
    </w:p>
    <w:p w:rsidR="006B453F" w:rsidRPr="006B453F" w:rsidRDefault="006B453F" w:rsidP="000B0B9E">
      <w:pPr>
        <w:spacing w:after="0" w:line="240" w:lineRule="auto"/>
        <w:jc w:val="right"/>
        <w:rPr>
          <w:rFonts w:ascii="Times New Roman" w:hAnsi="Times New Roman" w:cs="Times New Roman"/>
          <w:sz w:val="20"/>
          <w:szCs w:val="20"/>
          <w:lang w:eastAsia="ru-RU"/>
        </w:rPr>
      </w:pPr>
      <w:r w:rsidRPr="006B453F">
        <w:rPr>
          <w:rFonts w:ascii="Times New Roman" w:hAnsi="Times New Roman" w:cs="Times New Roman"/>
          <w:sz w:val="20"/>
          <w:szCs w:val="20"/>
          <w:lang w:eastAsia="ru-RU"/>
        </w:rPr>
        <w:t>к приказу  от 08.08.2022 № 144</w:t>
      </w:r>
    </w:p>
    <w:p w:rsidR="006B453F" w:rsidRPr="006B453F" w:rsidRDefault="006B453F" w:rsidP="000B0B9E">
      <w:pPr>
        <w:spacing w:after="0" w:line="240" w:lineRule="auto"/>
        <w:jc w:val="right"/>
        <w:rPr>
          <w:rFonts w:ascii="Times New Roman" w:hAnsi="Times New Roman" w:cs="Times New Roman"/>
          <w:sz w:val="20"/>
          <w:szCs w:val="20"/>
          <w:lang w:eastAsia="ru-RU"/>
        </w:rPr>
      </w:pPr>
    </w:p>
    <w:p w:rsidR="006B453F" w:rsidRPr="006B453F" w:rsidRDefault="006B453F" w:rsidP="000B0B9E">
      <w:pPr>
        <w:keepNext/>
        <w:keepLines/>
        <w:spacing w:after="0" w:line="240" w:lineRule="auto"/>
        <w:jc w:val="center"/>
        <w:outlineLvl w:val="0"/>
        <w:rPr>
          <w:rFonts w:ascii="Times New Roman" w:hAnsi="Times New Roman" w:cs="Times New Roman"/>
          <w:b/>
          <w:kern w:val="26"/>
          <w:sz w:val="20"/>
          <w:szCs w:val="20"/>
        </w:rPr>
      </w:pPr>
      <w:bookmarkStart w:id="0" w:name="_Toc424284808"/>
      <w:r w:rsidRPr="006B453F">
        <w:rPr>
          <w:rFonts w:ascii="Times New Roman" w:hAnsi="Times New Roman" w:cs="Times New Roman"/>
          <w:b/>
          <w:kern w:val="26"/>
          <w:sz w:val="20"/>
          <w:szCs w:val="20"/>
        </w:rPr>
        <w:t>Антикоррупционная политика</w:t>
      </w:r>
      <w:bookmarkEnd w:id="0"/>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B453F" w:rsidRPr="006B453F" w:rsidTr="006B453F">
        <w:tc>
          <w:tcPr>
            <w:tcW w:w="9570" w:type="dxa"/>
          </w:tcPr>
          <w:p w:rsidR="006B453F" w:rsidRPr="006B453F" w:rsidRDefault="006B453F" w:rsidP="000B0B9E">
            <w:pPr>
              <w:jc w:val="center"/>
              <w:rPr>
                <w:rFonts w:hAnsi="Times New Roman" w:cs="Times New Roman"/>
                <w:kern w:val="26"/>
                <w:sz w:val="20"/>
                <w:szCs w:val="20"/>
              </w:rPr>
            </w:pPr>
            <w:r w:rsidRPr="006B453F">
              <w:rPr>
                <w:rFonts w:hAnsi="Times New Roman" w:cs="Times New Roman"/>
                <w:kern w:val="26"/>
                <w:sz w:val="20"/>
                <w:szCs w:val="20"/>
              </w:rPr>
              <w:t xml:space="preserve">Государственного учреждения здравоохранения Ярославской области «Городская поликлиника № 3 им. </w:t>
            </w:r>
            <w:proofErr w:type="spellStart"/>
            <w:r w:rsidRPr="006B453F">
              <w:rPr>
                <w:rFonts w:hAnsi="Times New Roman" w:cs="Times New Roman"/>
                <w:kern w:val="26"/>
                <w:sz w:val="20"/>
                <w:szCs w:val="20"/>
              </w:rPr>
              <w:t>Н.А.Семашко</w:t>
            </w:r>
            <w:proofErr w:type="spellEnd"/>
            <w:r w:rsidRPr="006B453F">
              <w:rPr>
                <w:rFonts w:hAnsi="Times New Roman" w:cs="Times New Roman"/>
                <w:kern w:val="26"/>
                <w:sz w:val="20"/>
                <w:szCs w:val="20"/>
              </w:rPr>
              <w:t>»</w:t>
            </w:r>
          </w:p>
        </w:tc>
      </w:tr>
    </w:tbl>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1" w:name="_Toc424284809"/>
      <w:bookmarkStart w:id="2" w:name="sub_1"/>
      <w:r w:rsidRPr="006B453F">
        <w:rPr>
          <w:b/>
          <w:sz w:val="20"/>
          <w:szCs w:val="20"/>
        </w:rPr>
        <w:t xml:space="preserve">Понятие, цели и задачи </w:t>
      </w:r>
      <w:r w:rsidRPr="006B453F">
        <w:rPr>
          <w:b/>
          <w:sz w:val="20"/>
          <w:szCs w:val="20"/>
        </w:rPr>
        <w:br/>
        <w:t>антикоррупционной политики</w:t>
      </w:r>
      <w:bookmarkEnd w:id="1"/>
    </w:p>
    <w:bookmarkEnd w:id="2"/>
    <w:p w:rsidR="006B453F" w:rsidRPr="006B453F" w:rsidRDefault="006B453F" w:rsidP="000B0B9E">
      <w:pPr>
        <w:pStyle w:val="a0"/>
        <w:numPr>
          <w:ilvl w:val="1"/>
          <w:numId w:val="6"/>
        </w:numPr>
        <w:spacing w:line="240" w:lineRule="auto"/>
        <w:ind w:left="0" w:firstLine="0"/>
        <w:rPr>
          <w:b/>
          <w:sz w:val="20"/>
          <w:szCs w:val="20"/>
        </w:rPr>
      </w:pPr>
      <w:proofErr w:type="gramStart"/>
      <w:r w:rsidRPr="006B453F">
        <w:rPr>
          <w:sz w:val="20"/>
          <w:szCs w:val="20"/>
        </w:rPr>
        <w:t xml:space="preserve">Антикоррупционная политика Государственного учреждения здравоохранения Ярославской области «Городская поликлиника № 3 им. </w:t>
      </w:r>
      <w:proofErr w:type="spellStart"/>
      <w:r w:rsidRPr="006B453F">
        <w:rPr>
          <w:sz w:val="20"/>
          <w:szCs w:val="20"/>
        </w:rPr>
        <w:t>Н.А.Семашко</w:t>
      </w:r>
      <w:proofErr w:type="spellEnd"/>
      <w:r w:rsidRPr="006B453F">
        <w:rPr>
          <w:sz w:val="20"/>
          <w:szCs w:val="20"/>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учреждения здравоохранения Ярославской области «Городская поликлиника № 3 им. </w:t>
      </w:r>
      <w:proofErr w:type="spellStart"/>
      <w:r w:rsidRPr="006B453F">
        <w:rPr>
          <w:sz w:val="20"/>
          <w:szCs w:val="20"/>
        </w:rPr>
        <w:t>Н.А.Семашко</w:t>
      </w:r>
      <w:proofErr w:type="spellEnd"/>
      <w:r w:rsidRPr="006B453F">
        <w:rPr>
          <w:sz w:val="20"/>
          <w:szCs w:val="20"/>
        </w:rPr>
        <w:t>» (далее – организация, ГУЗ ЯО «Городская поликлиника № 3 им. Н.А Семашко»).</w:t>
      </w:r>
      <w:proofErr w:type="gramEnd"/>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Целью Антикоррупционной политики является формирование единого подхода к организации работы по предупреждению коррупции.</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Задачами Антикоррупционной политики являются: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определение основных принципов работы по предупреждению коррупции в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определение должностных лиц организации, ответственных </w:t>
      </w:r>
      <w:r w:rsidRPr="006B453F">
        <w:rPr>
          <w:rFonts w:ascii="Times New Roman" w:hAnsi="Times New Roman" w:cs="Times New Roman"/>
          <w:sz w:val="20"/>
          <w:szCs w:val="20"/>
        </w:rPr>
        <w:t>за реализацию Антикоррупционной политики</w:t>
      </w:r>
      <w:r w:rsidRPr="006B453F">
        <w:rPr>
          <w:rFonts w:ascii="Times New Roman" w:hAnsi="Times New Roman" w:cs="Times New Roman"/>
          <w:kern w:val="26"/>
          <w:sz w:val="20"/>
          <w:szCs w:val="20"/>
        </w:rPr>
        <w:t>;</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закрепление ответственности работников за несоблюдение требований </w:t>
      </w:r>
      <w:r w:rsidRPr="006B453F">
        <w:rPr>
          <w:rFonts w:ascii="Times New Roman" w:hAnsi="Times New Roman" w:cs="Times New Roman"/>
          <w:sz w:val="20"/>
          <w:szCs w:val="20"/>
        </w:rPr>
        <w:t xml:space="preserve">Антикоррупционной </w:t>
      </w:r>
      <w:r w:rsidRPr="006B453F">
        <w:rPr>
          <w:rFonts w:ascii="Times New Roman" w:hAnsi="Times New Roman" w:cs="Times New Roman"/>
          <w:kern w:val="26"/>
          <w:sz w:val="20"/>
          <w:szCs w:val="20"/>
        </w:rPr>
        <w:t>политики.</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3" w:name="_Toc424284810"/>
      <w:r w:rsidRPr="006B453F">
        <w:rPr>
          <w:b/>
          <w:sz w:val="20"/>
          <w:szCs w:val="20"/>
        </w:rPr>
        <w:t>Термины и определения</w:t>
      </w:r>
      <w:bookmarkEnd w:id="3"/>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В целях настоящей Антикоррупционной политики применяются следующие термины и определения:</w:t>
      </w:r>
    </w:p>
    <w:p w:rsidR="006B453F" w:rsidRPr="006B453F" w:rsidRDefault="006B453F" w:rsidP="000B0B9E">
      <w:pPr>
        <w:spacing w:after="0" w:line="240" w:lineRule="auto"/>
        <w:jc w:val="both"/>
        <w:rPr>
          <w:rFonts w:ascii="Times New Roman" w:hAnsi="Times New Roman" w:cs="Times New Roman"/>
          <w:b/>
          <w:sz w:val="20"/>
          <w:szCs w:val="20"/>
        </w:rPr>
      </w:pPr>
      <w:r w:rsidRPr="006B453F">
        <w:rPr>
          <w:rFonts w:ascii="Times New Roman" w:hAnsi="Times New Roman" w:cs="Times New Roman"/>
          <w:b/>
          <w:kern w:val="26"/>
          <w:sz w:val="20"/>
          <w:szCs w:val="20"/>
        </w:rPr>
        <w:t>Антикоррупционная политик</w:t>
      </w:r>
      <w:r w:rsidRPr="006B453F">
        <w:rPr>
          <w:rFonts w:ascii="Times New Roman" w:hAnsi="Times New Roman" w:cs="Times New Roman"/>
          <w:b/>
          <w:sz w:val="20"/>
          <w:szCs w:val="20"/>
        </w:rPr>
        <w:t>а</w:t>
      </w:r>
      <w:r w:rsidRPr="006B453F">
        <w:rPr>
          <w:rFonts w:ascii="Times New Roman" w:hAnsi="Times New Roman" w:cs="Times New Roman"/>
          <w:sz w:val="20"/>
          <w:szCs w:val="20"/>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 xml:space="preserve">аффилированные лица - </w:t>
      </w:r>
      <w:r w:rsidRPr="006B453F">
        <w:rPr>
          <w:rFonts w:ascii="Times New Roman" w:hAnsi="Times New Roman" w:cs="Times New Roman"/>
          <w:sz w:val="20"/>
          <w:szCs w:val="20"/>
        </w:rPr>
        <w:t>физические и юридические лица, способные оказывать влияние на деятельность организации;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взятка</w:t>
      </w:r>
      <w:r w:rsidRPr="006B453F">
        <w:rPr>
          <w:rFonts w:ascii="Times New Roman" w:hAnsi="Times New Roman" w:cs="Times New Roman"/>
          <w:sz w:val="20"/>
          <w:szCs w:val="20"/>
        </w:rPr>
        <w:t xml:space="preserve"> – п</w:t>
      </w:r>
      <w:r w:rsidRPr="006B453F">
        <w:rPr>
          <w:rFonts w:ascii="Times New Roman" w:hAnsi="Times New Roman" w:cs="Times New Roman"/>
          <w:sz w:val="20"/>
          <w:szCs w:val="20"/>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6B453F">
        <w:rPr>
          <w:rFonts w:ascii="Times New Roman" w:hAnsi="Times New Roman" w:cs="Times New Roman"/>
          <w:sz w:val="20"/>
          <w:szCs w:val="20"/>
          <w:shd w:val="clear" w:color="auto" w:fill="FFFFFF"/>
        </w:rPr>
        <w:t>числе</w:t>
      </w:r>
      <w:proofErr w:type="gramEnd"/>
      <w:r w:rsidRPr="006B453F">
        <w:rPr>
          <w:rFonts w:ascii="Times New Roman" w:hAnsi="Times New Roman" w:cs="Times New Roman"/>
          <w:sz w:val="20"/>
          <w:szCs w:val="20"/>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Закон о противодействии коррупции</w:t>
      </w:r>
      <w:r w:rsidRPr="006B453F">
        <w:rPr>
          <w:rFonts w:ascii="Times New Roman" w:hAnsi="Times New Roman" w:cs="Times New Roman"/>
          <w:sz w:val="20"/>
          <w:szCs w:val="20"/>
        </w:rPr>
        <w:t xml:space="preserve"> – Федеральный закон от 25.12.2008 № 273-ФЗ «О противодействии коррупции»;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законодательство о противодействии коррупции</w:t>
      </w:r>
      <w:r w:rsidRPr="006B453F">
        <w:rPr>
          <w:rFonts w:ascii="Times New Roman" w:hAnsi="Times New Roman" w:cs="Times New Roman"/>
          <w:sz w:val="20"/>
          <w:szCs w:val="20"/>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6B453F" w:rsidRPr="006B453F" w:rsidRDefault="006B453F" w:rsidP="000B0B9E">
      <w:pPr>
        <w:pStyle w:val="af5"/>
        <w:ind w:firstLine="0"/>
        <w:rPr>
          <w:rFonts w:cs="Times New Roman"/>
          <w:sz w:val="20"/>
          <w:szCs w:val="20"/>
        </w:rPr>
      </w:pPr>
      <w:r w:rsidRPr="006B453F">
        <w:rPr>
          <w:rFonts w:cs="Times New Roman"/>
          <w:b/>
          <w:sz w:val="20"/>
          <w:szCs w:val="20"/>
        </w:rPr>
        <w:t>карта коррупционных рисков</w:t>
      </w:r>
      <w:r w:rsidRPr="006B453F">
        <w:rPr>
          <w:rFonts w:cs="Times New Roman"/>
          <w:sz w:val="20"/>
          <w:szCs w:val="20"/>
        </w:rPr>
        <w:t xml:space="preserve"> – представленный в табличном формате перечень </w:t>
      </w:r>
      <w:proofErr w:type="spellStart"/>
      <w:r w:rsidRPr="006B453F">
        <w:rPr>
          <w:rFonts w:cs="Times New Roman"/>
          <w:sz w:val="20"/>
          <w:szCs w:val="20"/>
        </w:rPr>
        <w:t>коррупционно</w:t>
      </w:r>
      <w:proofErr w:type="spellEnd"/>
      <w:r w:rsidRPr="006B453F">
        <w:rPr>
          <w:rFonts w:cs="Times New Roman"/>
          <w:sz w:val="20"/>
          <w:szCs w:val="20"/>
        </w:rPr>
        <w:t xml:space="preserve">-опасных функций, типовых ситуаций, возникающих при их реализации, должностей в учреждении, </w:t>
      </w:r>
      <w:r w:rsidRPr="006B453F">
        <w:rPr>
          <w:rFonts w:cs="Times New Roman"/>
          <w:sz w:val="20"/>
          <w:szCs w:val="20"/>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6B453F">
        <w:rPr>
          <w:rFonts w:cs="Times New Roman"/>
          <w:sz w:val="20"/>
          <w:szCs w:val="20"/>
        </w:rPr>
        <w:t xml:space="preserve"> </w:t>
      </w:r>
    </w:p>
    <w:p w:rsidR="006B453F" w:rsidRPr="006B453F" w:rsidRDefault="006B453F" w:rsidP="000B0B9E">
      <w:pPr>
        <w:pStyle w:val="af5"/>
        <w:ind w:firstLine="0"/>
        <w:rPr>
          <w:rFonts w:cs="Times New Roman"/>
          <w:bCs/>
          <w:sz w:val="20"/>
          <w:szCs w:val="20"/>
        </w:rPr>
      </w:pPr>
      <w:r w:rsidRPr="006B453F">
        <w:rPr>
          <w:rFonts w:cs="Times New Roman"/>
          <w:b/>
          <w:sz w:val="20"/>
          <w:szCs w:val="20"/>
        </w:rPr>
        <w:t>комиссия</w:t>
      </w:r>
      <w:r w:rsidRPr="006B453F">
        <w:rPr>
          <w:rFonts w:cs="Times New Roman"/>
          <w:sz w:val="20"/>
          <w:szCs w:val="20"/>
        </w:rPr>
        <w:t xml:space="preserve"> - комиссия по </w:t>
      </w:r>
      <w:r w:rsidRPr="006B453F">
        <w:rPr>
          <w:rFonts w:cs="Times New Roman"/>
          <w:bCs/>
          <w:sz w:val="20"/>
          <w:szCs w:val="20"/>
        </w:rPr>
        <w:t>противодействию коррупции;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коммерческий подкуп</w:t>
      </w:r>
      <w:r w:rsidRPr="006B453F">
        <w:rPr>
          <w:rFonts w:ascii="Times New Roman" w:hAnsi="Times New Roman" w:cs="Times New Roman"/>
          <w:sz w:val="20"/>
          <w:szCs w:val="20"/>
        </w:rPr>
        <w:t xml:space="preserve"> – н</w:t>
      </w:r>
      <w:r w:rsidRPr="006B453F">
        <w:rPr>
          <w:rFonts w:ascii="Times New Roman" w:hAnsi="Times New Roman" w:cs="Times New Roman"/>
          <w:sz w:val="20"/>
          <w:szCs w:val="20"/>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6B453F">
        <w:rPr>
          <w:rFonts w:ascii="Times New Roman" w:hAnsi="Times New Roman" w:cs="Times New Roman"/>
          <w:sz w:val="20"/>
          <w:szCs w:val="20"/>
          <w:shd w:val="clear" w:color="auto" w:fill="FFFFFF"/>
        </w:rPr>
        <w:t>числе</w:t>
      </w:r>
      <w:proofErr w:type="gramEnd"/>
      <w:r w:rsidRPr="006B453F">
        <w:rPr>
          <w:rFonts w:ascii="Times New Roman" w:hAnsi="Times New Roman" w:cs="Times New Roman"/>
          <w:sz w:val="20"/>
          <w:szCs w:val="20"/>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6B453F">
        <w:rPr>
          <w:rFonts w:ascii="Times New Roman" w:hAnsi="Times New Roman" w:cs="Times New Roman"/>
          <w:sz w:val="20"/>
          <w:szCs w:val="20"/>
        </w:rPr>
        <w:t>;</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конфликт интересов</w:t>
      </w:r>
      <w:r w:rsidRPr="006B453F">
        <w:rPr>
          <w:rFonts w:ascii="Times New Roman" w:hAnsi="Times New Roman" w:cs="Times New Roman"/>
          <w:sz w:val="20"/>
          <w:szCs w:val="20"/>
        </w:rPr>
        <w:t xml:space="preserve"> – </w:t>
      </w:r>
      <w:r w:rsidRPr="006B453F">
        <w:rPr>
          <w:rFonts w:ascii="Times New Roman" w:hAnsi="Times New Roman" w:cs="Times New Roman"/>
          <w:color w:val="141414"/>
          <w:sz w:val="20"/>
          <w:szCs w:val="20"/>
        </w:rPr>
        <w:t xml:space="preserve">ситуация, </w:t>
      </w:r>
      <w:r w:rsidRPr="006B453F">
        <w:rPr>
          <w:rFonts w:ascii="Times New Roman" w:hAnsi="Times New Roman" w:cs="Times New Roman"/>
          <w:bCs/>
          <w:color w:val="000000"/>
          <w:sz w:val="20"/>
          <w:szCs w:val="20"/>
          <w:shd w:val="clear" w:color="auto" w:fill="FFFFFF"/>
        </w:rPr>
        <w:t xml:space="preserve">при которой личная заинтересованность (прямая или косвенная) </w:t>
      </w:r>
      <w:r w:rsidRPr="006B453F">
        <w:rPr>
          <w:rFonts w:ascii="Times New Roman" w:hAnsi="Times New Roman" w:cs="Times New Roman"/>
          <w:bCs/>
          <w:sz w:val="20"/>
          <w:szCs w:val="20"/>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6B453F">
        <w:rPr>
          <w:rFonts w:ascii="Times New Roman" w:hAnsi="Times New Roman" w:cs="Times New Roman"/>
          <w:sz w:val="20"/>
          <w:szCs w:val="20"/>
        </w:rPr>
        <w:t>;</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контрагент</w:t>
      </w:r>
      <w:r w:rsidRPr="006B453F">
        <w:rPr>
          <w:rFonts w:ascii="Times New Roman" w:hAnsi="Times New Roman" w:cs="Times New Roman"/>
          <w:sz w:val="20"/>
          <w:szCs w:val="20"/>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B453F">
        <w:rPr>
          <w:rFonts w:ascii="Times New Roman" w:hAnsi="Times New Roman" w:cs="Times New Roman"/>
          <w:kern w:val="26"/>
          <w:sz w:val="20"/>
          <w:szCs w:val="20"/>
        </w:rPr>
        <w:t>отношений</w:t>
      </w:r>
      <w:r w:rsidRPr="006B453F">
        <w:rPr>
          <w:rFonts w:ascii="Times New Roman" w:hAnsi="Times New Roman" w:cs="Times New Roman"/>
          <w:sz w:val="20"/>
          <w:szCs w:val="20"/>
        </w:rPr>
        <w:t>;</w:t>
      </w:r>
    </w:p>
    <w:p w:rsidR="006B453F" w:rsidRPr="006B453F" w:rsidRDefault="006B453F" w:rsidP="000B0B9E">
      <w:pPr>
        <w:spacing w:after="0" w:line="240" w:lineRule="auto"/>
        <w:jc w:val="both"/>
        <w:rPr>
          <w:rFonts w:ascii="Times New Roman" w:hAnsi="Times New Roman" w:cs="Times New Roman"/>
          <w:sz w:val="20"/>
          <w:szCs w:val="20"/>
        </w:rPr>
      </w:pPr>
      <w:proofErr w:type="gramStart"/>
      <w:r w:rsidRPr="006B453F">
        <w:rPr>
          <w:rFonts w:ascii="Times New Roman" w:hAnsi="Times New Roman" w:cs="Times New Roman"/>
          <w:b/>
          <w:sz w:val="20"/>
          <w:szCs w:val="20"/>
        </w:rPr>
        <w:t>коррупция</w:t>
      </w:r>
      <w:r w:rsidRPr="006B453F">
        <w:rPr>
          <w:rFonts w:ascii="Times New Roman" w:hAnsi="Times New Roman" w:cs="Times New Roman"/>
          <w:sz w:val="20"/>
          <w:szCs w:val="20"/>
        </w:rPr>
        <w:t xml:space="preserve"> – злоупотребление служебным положением, дача взятки, получение взятки, </w:t>
      </w:r>
      <w:r w:rsidRPr="006B453F">
        <w:rPr>
          <w:rFonts w:ascii="Times New Roman" w:hAnsi="Times New Roman" w:cs="Times New Roman"/>
          <w:kern w:val="26"/>
          <w:sz w:val="20"/>
          <w:szCs w:val="20"/>
        </w:rPr>
        <w:t>злоупотребление</w:t>
      </w:r>
      <w:r w:rsidRPr="006B453F">
        <w:rPr>
          <w:rFonts w:ascii="Times New Roman" w:hAnsi="Times New Roman" w:cs="Times New Roman"/>
          <w:sz w:val="20"/>
          <w:szCs w:val="20"/>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w:t>
      </w:r>
      <w:r w:rsidRPr="006B453F">
        <w:rPr>
          <w:rFonts w:ascii="Times New Roman" w:hAnsi="Times New Roman" w:cs="Times New Roman"/>
          <w:sz w:val="20"/>
          <w:szCs w:val="20"/>
        </w:rPr>
        <w:lastRenderedPageBreak/>
        <w:t>предоставление такой выгоды указанному лицу другими физическими лицами</w:t>
      </w:r>
      <w:proofErr w:type="gramEnd"/>
      <w:r w:rsidRPr="006B453F">
        <w:rPr>
          <w:rFonts w:ascii="Times New Roman" w:hAnsi="Times New Roman" w:cs="Times New Roman"/>
          <w:sz w:val="20"/>
          <w:szCs w:val="20"/>
        </w:rPr>
        <w:t>. Коррупцией также является совершение перечисленных деяний от имени или в интересах юридического лица;</w:t>
      </w:r>
    </w:p>
    <w:p w:rsidR="006B453F" w:rsidRPr="006B453F" w:rsidRDefault="006B453F" w:rsidP="000B0B9E">
      <w:pPr>
        <w:spacing w:after="0" w:line="240" w:lineRule="auto"/>
        <w:jc w:val="both"/>
        <w:rPr>
          <w:rFonts w:ascii="Times New Roman" w:hAnsi="Times New Roman" w:cs="Times New Roman"/>
          <w:sz w:val="20"/>
          <w:szCs w:val="20"/>
        </w:rPr>
      </w:pPr>
      <w:proofErr w:type="gramStart"/>
      <w:r w:rsidRPr="006B453F">
        <w:rPr>
          <w:rFonts w:ascii="Times New Roman" w:hAnsi="Times New Roman" w:cs="Times New Roman"/>
          <w:b/>
          <w:sz w:val="20"/>
          <w:szCs w:val="20"/>
        </w:rPr>
        <w:t>личная заинтересованность</w:t>
      </w:r>
      <w:r w:rsidRPr="006B453F">
        <w:rPr>
          <w:rFonts w:ascii="Times New Roman" w:hAnsi="Times New Roman" w:cs="Times New Roman"/>
          <w:sz w:val="20"/>
          <w:szCs w:val="20"/>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6B453F">
        <w:rPr>
          <w:rFonts w:ascii="Times New Roman" w:hAnsi="Times New Roman" w:cs="Times New Roman"/>
          <w:color w:val="141414"/>
          <w:sz w:val="20"/>
          <w:szCs w:val="20"/>
        </w:rPr>
        <w:t>выгод</w:t>
      </w:r>
      <w:r w:rsidRPr="006B453F">
        <w:rPr>
          <w:rFonts w:ascii="Times New Roman" w:hAnsi="Times New Roman" w:cs="Times New Roman"/>
          <w:sz w:val="20"/>
          <w:szCs w:val="20"/>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6B453F">
        <w:rPr>
          <w:rFonts w:ascii="Times New Roman" w:hAnsi="Times New Roman" w:cs="Times New Roman"/>
          <w:sz w:val="20"/>
          <w:szCs w:val="20"/>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организация</w:t>
      </w:r>
      <w:r w:rsidRPr="006B453F">
        <w:rPr>
          <w:rFonts w:ascii="Times New Roman" w:hAnsi="Times New Roman" w:cs="Times New Roman"/>
          <w:sz w:val="20"/>
          <w:szCs w:val="20"/>
        </w:rPr>
        <w:t xml:space="preserve"> – ГУЗ ЯО «Городская поликлиника № 3 им. Н.А Семашко»;</w:t>
      </w:r>
    </w:p>
    <w:p w:rsidR="006B453F" w:rsidRPr="006B453F" w:rsidRDefault="006B453F" w:rsidP="000B0B9E">
      <w:pPr>
        <w:pStyle w:val="af5"/>
        <w:ind w:firstLine="0"/>
        <w:rPr>
          <w:rFonts w:cs="Times New Roman"/>
          <w:sz w:val="20"/>
          <w:szCs w:val="20"/>
        </w:rPr>
      </w:pPr>
      <w:r w:rsidRPr="006B453F">
        <w:rPr>
          <w:rFonts w:cs="Times New Roman"/>
          <w:b/>
          <w:sz w:val="20"/>
          <w:szCs w:val="20"/>
        </w:rPr>
        <w:t>официальный сайт</w:t>
      </w:r>
      <w:r w:rsidRPr="006B453F">
        <w:rPr>
          <w:rFonts w:cs="Times New Roman"/>
          <w:sz w:val="20"/>
          <w:szCs w:val="20"/>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6B453F">
        <w:rPr>
          <w:rFonts w:cs="Times New Roman"/>
          <w:sz w:val="20"/>
          <w:szCs w:val="20"/>
        </w:rPr>
        <w:t>адрес</w:t>
      </w:r>
      <w:proofErr w:type="gramEnd"/>
      <w:r w:rsidRPr="006B453F">
        <w:rPr>
          <w:rFonts w:cs="Times New Roman"/>
          <w:sz w:val="20"/>
          <w:szCs w:val="20"/>
        </w:rPr>
        <w:t xml:space="preserve"> которого включает доменное имя, права на которое принадлежат организации;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план противодействия коррупции</w:t>
      </w:r>
      <w:r w:rsidRPr="006B453F">
        <w:rPr>
          <w:rFonts w:ascii="Times New Roman" w:hAnsi="Times New Roman" w:cs="Times New Roman"/>
          <w:sz w:val="20"/>
          <w:szCs w:val="20"/>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B453F" w:rsidRPr="006B453F" w:rsidRDefault="006B453F" w:rsidP="000B0B9E">
      <w:pPr>
        <w:spacing w:after="0" w:line="240" w:lineRule="auto"/>
        <w:jc w:val="both"/>
        <w:rPr>
          <w:rFonts w:ascii="Times New Roman" w:hAnsi="Times New Roman" w:cs="Times New Roman"/>
          <w:b/>
          <w:sz w:val="20"/>
          <w:szCs w:val="20"/>
        </w:rPr>
      </w:pPr>
      <w:r w:rsidRPr="006B453F">
        <w:rPr>
          <w:rFonts w:ascii="Times New Roman" w:hAnsi="Times New Roman" w:cs="Times New Roman"/>
          <w:b/>
          <w:sz w:val="20"/>
          <w:szCs w:val="20"/>
        </w:rPr>
        <w:t xml:space="preserve">предупреждение коррупции </w:t>
      </w:r>
      <w:r w:rsidRPr="006B453F">
        <w:rPr>
          <w:rFonts w:ascii="Times New Roman" w:hAnsi="Times New Roman" w:cs="Times New Roman"/>
          <w:sz w:val="20"/>
          <w:szCs w:val="20"/>
        </w:rPr>
        <w:t xml:space="preserve">– деятельность организации, направленная на введение </w:t>
      </w:r>
      <w:r w:rsidRPr="006B453F">
        <w:rPr>
          <w:rFonts w:ascii="Times New Roman" w:hAnsi="Times New Roman" w:cs="Times New Roman"/>
          <w:sz w:val="20"/>
          <w:szCs w:val="20"/>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6B453F">
        <w:rPr>
          <w:rFonts w:ascii="Times New Roman" w:hAnsi="Times New Roman" w:cs="Times New Roman"/>
          <w:sz w:val="20"/>
          <w:szCs w:val="20"/>
        </w:rPr>
        <w:t>недопущение коррупционных правонарушений</w:t>
      </w:r>
      <w:r w:rsidRPr="006B453F">
        <w:rPr>
          <w:rFonts w:ascii="Times New Roman" w:hAnsi="Times New Roman" w:cs="Times New Roman"/>
          <w:sz w:val="20"/>
          <w:szCs w:val="20"/>
          <w:shd w:val="clear" w:color="auto" w:fill="FFFFFF"/>
        </w:rPr>
        <w:t>, в том числе выявление и последующее устранение причин коррупции;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противодействие коррупции</w:t>
      </w:r>
      <w:r w:rsidRPr="006B453F">
        <w:rPr>
          <w:rFonts w:ascii="Times New Roman" w:hAnsi="Times New Roman" w:cs="Times New Roman"/>
          <w:sz w:val="20"/>
          <w:szCs w:val="2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B453F">
        <w:rPr>
          <w:rFonts w:ascii="Times New Roman" w:hAnsi="Times New Roman" w:cs="Times New Roman"/>
          <w:kern w:val="26"/>
          <w:sz w:val="20"/>
          <w:szCs w:val="20"/>
        </w:rPr>
        <w:t>самоуправления</w:t>
      </w:r>
      <w:r w:rsidRPr="006B453F">
        <w:rPr>
          <w:rFonts w:ascii="Times New Roman" w:hAnsi="Times New Roman" w:cs="Times New Roman"/>
          <w:sz w:val="20"/>
          <w:szCs w:val="20"/>
        </w:rPr>
        <w:t>, институтов гражданского общества, организаций и физических лиц в пределах их полномочий:</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а) по предупреждению коррупции, в том числе по выявлению и последующему устранению причин коррупции (профилактика коррупции);</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 xml:space="preserve">б) по выявлению, </w:t>
      </w:r>
      <w:r w:rsidRPr="006B453F">
        <w:rPr>
          <w:rFonts w:ascii="Times New Roman" w:hAnsi="Times New Roman" w:cs="Times New Roman"/>
          <w:kern w:val="26"/>
          <w:sz w:val="20"/>
          <w:szCs w:val="20"/>
        </w:rPr>
        <w:t>предупреждению</w:t>
      </w:r>
      <w:r w:rsidRPr="006B453F">
        <w:rPr>
          <w:rFonts w:ascii="Times New Roman" w:hAnsi="Times New Roman" w:cs="Times New Roman"/>
          <w:sz w:val="20"/>
          <w:szCs w:val="20"/>
        </w:rPr>
        <w:t>, пресечению, раскрытию и расследованию коррупционных правонарушений (борьба с коррупцией);</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 xml:space="preserve">в) по минимизации и (или) </w:t>
      </w:r>
      <w:r w:rsidRPr="006B453F">
        <w:rPr>
          <w:rFonts w:ascii="Times New Roman" w:hAnsi="Times New Roman" w:cs="Times New Roman"/>
          <w:kern w:val="26"/>
          <w:sz w:val="20"/>
          <w:szCs w:val="20"/>
        </w:rPr>
        <w:t>ликвидации</w:t>
      </w:r>
      <w:r w:rsidRPr="006B453F">
        <w:rPr>
          <w:rFonts w:ascii="Times New Roman" w:hAnsi="Times New Roman" w:cs="Times New Roman"/>
          <w:sz w:val="20"/>
          <w:szCs w:val="20"/>
        </w:rPr>
        <w:t xml:space="preserve"> последствий коррупционных правонарушений.</w:t>
      </w:r>
    </w:p>
    <w:p w:rsidR="006B453F" w:rsidRPr="006B453F" w:rsidRDefault="006B453F" w:rsidP="000B0B9E">
      <w:pPr>
        <w:autoSpaceDE w:val="0"/>
        <w:autoSpaceDN w:val="0"/>
        <w:adjustRightInd w:val="0"/>
        <w:spacing w:after="0" w:line="240" w:lineRule="auto"/>
        <w:jc w:val="both"/>
        <w:rPr>
          <w:rFonts w:ascii="Times New Roman" w:hAnsi="Times New Roman" w:cs="Times New Roman"/>
          <w:sz w:val="20"/>
          <w:szCs w:val="20"/>
        </w:rPr>
      </w:pPr>
      <w:r w:rsidRPr="006B453F">
        <w:rPr>
          <w:rFonts w:ascii="Times New Roman" w:hAnsi="Times New Roman" w:cs="Times New Roman"/>
          <w:b/>
          <w:sz w:val="20"/>
          <w:szCs w:val="20"/>
        </w:rPr>
        <w:t>работник</w:t>
      </w:r>
      <w:r w:rsidRPr="006B453F">
        <w:rPr>
          <w:rFonts w:ascii="Times New Roman" w:hAnsi="Times New Roman" w:cs="Times New Roman"/>
          <w:sz w:val="20"/>
          <w:szCs w:val="20"/>
        </w:rPr>
        <w:t xml:space="preserve"> - физическое лицо, вступившее в трудовые отношения с организацией;</w:t>
      </w:r>
    </w:p>
    <w:p w:rsidR="006B453F" w:rsidRPr="006B453F" w:rsidRDefault="006B453F" w:rsidP="000B0B9E">
      <w:pPr>
        <w:spacing w:after="0" w:line="240" w:lineRule="auto"/>
        <w:jc w:val="both"/>
        <w:rPr>
          <w:rFonts w:ascii="Times New Roman" w:hAnsi="Times New Roman" w:cs="Times New Roman"/>
          <w:b/>
          <w:sz w:val="20"/>
          <w:szCs w:val="20"/>
        </w:rPr>
      </w:pPr>
      <w:proofErr w:type="gramStart"/>
      <w:r w:rsidRPr="006B453F">
        <w:rPr>
          <w:rFonts w:ascii="Times New Roman" w:hAnsi="Times New Roman" w:cs="Times New Roman"/>
          <w:b/>
          <w:sz w:val="20"/>
          <w:szCs w:val="20"/>
        </w:rPr>
        <w:t>руководитель организации</w:t>
      </w:r>
      <w:r w:rsidRPr="006B453F">
        <w:rPr>
          <w:rFonts w:ascii="Times New Roman" w:hAnsi="Times New Roman" w:cs="Times New Roman"/>
          <w:sz w:val="20"/>
          <w:szCs w:val="20"/>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4" w:name="_Toc424284811"/>
      <w:r w:rsidRPr="006B453F">
        <w:rPr>
          <w:b/>
          <w:sz w:val="20"/>
          <w:szCs w:val="20"/>
        </w:rPr>
        <w:t xml:space="preserve">Основные принципы работы </w:t>
      </w:r>
      <w:r w:rsidRPr="006B453F">
        <w:rPr>
          <w:b/>
          <w:sz w:val="20"/>
          <w:szCs w:val="20"/>
        </w:rPr>
        <w:br/>
        <w:t>по предупреждению коррупции в организации</w:t>
      </w:r>
      <w:bookmarkEnd w:id="4"/>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 xml:space="preserve">Антикоррупционная политика организации основывается на следующих основных принципах: </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соответствия Антикоррупционной политики организации действующему законодательству и общепринятым нормам права.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личного примера руководства.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вовлеченности работников.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соразмерности антикоррупционных процедур риску коррупции.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эффективности антикоррупционных процедур.</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6B453F">
        <w:rPr>
          <w:rFonts w:ascii="Times New Roman" w:hAnsi="Times New Roman" w:cs="Times New Roman"/>
          <w:kern w:val="26"/>
          <w:sz w:val="20"/>
          <w:szCs w:val="20"/>
        </w:rPr>
        <w:t>приносят значимый результат</w:t>
      </w:r>
      <w:proofErr w:type="gramEnd"/>
      <w:r w:rsidRPr="006B453F">
        <w:rPr>
          <w:rFonts w:ascii="Times New Roman" w:hAnsi="Times New Roman" w:cs="Times New Roman"/>
          <w:kern w:val="26"/>
          <w:sz w:val="20"/>
          <w:szCs w:val="20"/>
        </w:rPr>
        <w:t>.</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ответственности и неотвратимости наказания.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открытости хозяйственной и иной деятельности.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Информирование контрагентов, партнеров и общественности о принятых в организации антикоррупционных стандартах и процедурах.</w:t>
      </w:r>
    </w:p>
    <w:p w:rsidR="006B453F" w:rsidRPr="006B453F" w:rsidRDefault="006B453F" w:rsidP="000B0B9E">
      <w:pPr>
        <w:pStyle w:val="a0"/>
        <w:numPr>
          <w:ilvl w:val="2"/>
          <w:numId w:val="6"/>
        </w:numPr>
        <w:spacing w:line="240" w:lineRule="auto"/>
        <w:ind w:left="0" w:firstLine="0"/>
        <w:rPr>
          <w:sz w:val="20"/>
          <w:szCs w:val="20"/>
        </w:rPr>
      </w:pPr>
      <w:r w:rsidRPr="006B453F">
        <w:rPr>
          <w:sz w:val="20"/>
          <w:szCs w:val="20"/>
        </w:rPr>
        <w:t>Принцип постоянного контроля и регулярного мониторинга.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6B453F">
        <w:rPr>
          <w:rFonts w:ascii="Times New Roman" w:hAnsi="Times New Roman" w:cs="Times New Roman"/>
          <w:kern w:val="26"/>
          <w:sz w:val="20"/>
          <w:szCs w:val="20"/>
        </w:rPr>
        <w:t>контроля за</w:t>
      </w:r>
      <w:proofErr w:type="gramEnd"/>
      <w:r w:rsidRPr="006B453F">
        <w:rPr>
          <w:rFonts w:ascii="Times New Roman" w:hAnsi="Times New Roman" w:cs="Times New Roman"/>
          <w:kern w:val="26"/>
          <w:sz w:val="20"/>
          <w:szCs w:val="20"/>
        </w:rPr>
        <w:t xml:space="preserve"> их исполнением.</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5" w:name="_Toc424284812"/>
      <w:bookmarkStart w:id="6" w:name="sub_4"/>
      <w:r w:rsidRPr="006B453F">
        <w:rPr>
          <w:b/>
          <w:sz w:val="20"/>
          <w:szCs w:val="20"/>
        </w:rPr>
        <w:t>Область применения Антикоррупционной политики</w:t>
      </w:r>
      <w:r w:rsidRPr="006B453F">
        <w:rPr>
          <w:b/>
          <w:sz w:val="20"/>
          <w:szCs w:val="20"/>
        </w:rPr>
        <w:br/>
        <w:t>и круг лиц, попадающих под ее действие</w:t>
      </w:r>
      <w:bookmarkEnd w:id="5"/>
    </w:p>
    <w:bookmarkEnd w:id="6"/>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7" w:name="_Toc424284813"/>
      <w:bookmarkStart w:id="8" w:name="sub_5"/>
      <w:r w:rsidRPr="006B453F">
        <w:rPr>
          <w:b/>
          <w:sz w:val="20"/>
          <w:szCs w:val="20"/>
        </w:rPr>
        <w:t xml:space="preserve">Должностные лица организации, </w:t>
      </w:r>
      <w:r w:rsidRPr="006B453F">
        <w:rPr>
          <w:b/>
          <w:sz w:val="20"/>
          <w:szCs w:val="20"/>
        </w:rPr>
        <w:br/>
        <w:t>ответственные за реализацию Антикоррупционной политики,</w:t>
      </w:r>
      <w:r w:rsidRPr="006B453F">
        <w:rPr>
          <w:b/>
          <w:sz w:val="20"/>
          <w:szCs w:val="20"/>
        </w:rPr>
        <w:br/>
        <w:t>и формируемые коллегиальные органы организации</w:t>
      </w:r>
      <w:bookmarkEnd w:id="7"/>
    </w:p>
    <w:bookmarkEnd w:id="8"/>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Основные обязанности лица (лиц), ответственных за реализацию Антикоррупционной политики: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подготовка рекомендаций для принятия решений по вопросам предупреждения коррупции в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подготовка предложений, направленных на устранение причин и условий, порождающих риск возникновения коррупции в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проведение контрольных мероприятий, направленных на выявление коррупционных правонарушений, совершенных работниками;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организация проведения оценки коррупционных рисков;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организация работы по заполнению и рассмотрению деклараций о конфликте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организация мероприятий по вопросам профилактики и противодействия коррупции;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организация мероприятий по антикоррупционному просвещению работников;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индивидуальное консультирование работников;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участие в организации антикоррупционной пропаганды;</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kern w:val="26"/>
          <w:sz w:val="20"/>
          <w:szCs w:val="20"/>
        </w:rPr>
        <w:t>– проведение оценки результатов работы по предупреждению коррупции в организации и подготовка соответствующих отчетных материалов для</w:t>
      </w:r>
      <w:r w:rsidRPr="006B453F">
        <w:rPr>
          <w:rFonts w:ascii="Times New Roman" w:hAnsi="Times New Roman" w:cs="Times New Roman"/>
          <w:sz w:val="20"/>
          <w:szCs w:val="20"/>
        </w:rPr>
        <w:t xml:space="preserve"> руководителя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r w:rsidRPr="006B453F">
        <w:rPr>
          <w:rFonts w:ascii="Times New Roman" w:hAnsi="Times New Roman" w:cs="Times New Roman"/>
          <w:b/>
          <w:bCs/>
          <w:kern w:val="26"/>
          <w:sz w:val="20"/>
          <w:szCs w:val="20"/>
        </w:rPr>
        <w:t>указать иные обязанности, обусловленные спецификой деятельности организации, если таковые имеются</w:t>
      </w:r>
      <w:r w:rsidRPr="006B453F">
        <w:rPr>
          <w:rFonts w:ascii="Times New Roman" w:hAnsi="Times New Roman" w:cs="Times New Roman"/>
          <w:kern w:val="26"/>
          <w:sz w:val="20"/>
          <w:szCs w:val="20"/>
        </w:rPr>
        <w:t>).</w:t>
      </w:r>
    </w:p>
    <w:p w:rsidR="006B453F" w:rsidRPr="006B453F" w:rsidRDefault="006B453F" w:rsidP="000B0B9E">
      <w:pPr>
        <w:pStyle w:val="a0"/>
        <w:numPr>
          <w:ilvl w:val="1"/>
          <w:numId w:val="6"/>
        </w:numPr>
        <w:spacing w:line="240" w:lineRule="auto"/>
        <w:ind w:left="0" w:firstLine="0"/>
        <w:rPr>
          <w:sz w:val="20"/>
          <w:szCs w:val="20"/>
        </w:rPr>
      </w:pPr>
      <w:bookmarkStart w:id="9" w:name="sub_6"/>
      <w:r w:rsidRPr="006B453F">
        <w:rPr>
          <w:sz w:val="20"/>
          <w:szCs w:val="20"/>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6B453F">
        <w:rPr>
          <w:sz w:val="20"/>
          <w:szCs w:val="20"/>
        </w:rPr>
        <w:fldChar w:fldCharType="begin"/>
      </w:r>
      <w:r w:rsidRPr="006B453F">
        <w:rPr>
          <w:sz w:val="20"/>
          <w:szCs w:val="20"/>
        </w:rPr>
        <w:instrText xml:space="preserve"> REF _Ref422904024 \h  \* MERGEFORMAT </w:instrText>
      </w:r>
      <w:r w:rsidRPr="006B453F">
        <w:rPr>
          <w:sz w:val="20"/>
          <w:szCs w:val="20"/>
        </w:rPr>
      </w:r>
      <w:r w:rsidRPr="006B453F">
        <w:rPr>
          <w:sz w:val="20"/>
          <w:szCs w:val="20"/>
        </w:rPr>
        <w:fldChar w:fldCharType="separate"/>
      </w:r>
      <w:r w:rsidRPr="006B453F">
        <w:rPr>
          <w:sz w:val="20"/>
          <w:szCs w:val="20"/>
        </w:rPr>
        <w:t>Приложение № 1</w:t>
      </w:r>
      <w:r w:rsidRPr="006B453F">
        <w:rPr>
          <w:sz w:val="20"/>
          <w:szCs w:val="20"/>
        </w:rPr>
        <w:fldChar w:fldCharType="end"/>
      </w:r>
      <w:r w:rsidRPr="006B453F">
        <w:rPr>
          <w:sz w:val="20"/>
          <w:szCs w:val="20"/>
        </w:rPr>
        <w:t xml:space="preserve"> к Антикоррупционной политике).</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10" w:name="_Toc424284814"/>
      <w:r w:rsidRPr="006B453F">
        <w:rPr>
          <w:b/>
          <w:sz w:val="20"/>
          <w:szCs w:val="20"/>
        </w:rPr>
        <w:t>Обязанности работников,</w:t>
      </w:r>
      <w:r w:rsidRPr="006B453F">
        <w:rPr>
          <w:b/>
          <w:sz w:val="20"/>
          <w:szCs w:val="20"/>
        </w:rPr>
        <w:br/>
        <w:t>связанные с предупреждением коррупции</w:t>
      </w:r>
      <w:bookmarkEnd w:id="10"/>
    </w:p>
    <w:bookmarkEnd w:id="9"/>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руководствоваться положениями настоящей Антикоррупционн</w:t>
      </w:r>
      <w:r w:rsidRPr="006B453F">
        <w:rPr>
          <w:rFonts w:ascii="Times New Roman" w:hAnsi="Times New Roman" w:cs="Times New Roman"/>
          <w:sz w:val="20"/>
          <w:szCs w:val="20"/>
        </w:rPr>
        <w:t>ой</w:t>
      </w:r>
      <w:r w:rsidRPr="006B453F">
        <w:rPr>
          <w:rFonts w:ascii="Times New Roman" w:hAnsi="Times New Roman" w:cs="Times New Roman"/>
          <w:kern w:val="26"/>
          <w:sz w:val="20"/>
          <w:szCs w:val="20"/>
        </w:rPr>
        <w:t xml:space="preserve"> политик</w:t>
      </w:r>
      <w:r w:rsidRPr="006B453F">
        <w:rPr>
          <w:rFonts w:ascii="Times New Roman" w:hAnsi="Times New Roman" w:cs="Times New Roman"/>
          <w:sz w:val="20"/>
          <w:szCs w:val="20"/>
        </w:rPr>
        <w:t xml:space="preserve">и </w:t>
      </w:r>
      <w:r w:rsidRPr="006B453F">
        <w:rPr>
          <w:rFonts w:ascii="Times New Roman" w:hAnsi="Times New Roman" w:cs="Times New Roman"/>
          <w:kern w:val="26"/>
          <w:sz w:val="20"/>
          <w:szCs w:val="20"/>
        </w:rPr>
        <w:t>и неукоснительно соблюдать ее принципы и требования;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воздерживаться от совершения и (или) участия в совершении коррупционных правонарушений в интересах или от имени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незамедлительно информировать непосредственного руководителя, лицо, ответственное за реализацию Антикоррупционн</w:t>
      </w:r>
      <w:r w:rsidRPr="006B453F">
        <w:rPr>
          <w:rFonts w:ascii="Times New Roman" w:hAnsi="Times New Roman" w:cs="Times New Roman"/>
          <w:sz w:val="20"/>
          <w:szCs w:val="20"/>
        </w:rPr>
        <w:t>ой</w:t>
      </w:r>
      <w:r w:rsidRPr="006B453F">
        <w:rPr>
          <w:rFonts w:ascii="Times New Roman" w:hAnsi="Times New Roman" w:cs="Times New Roman"/>
          <w:kern w:val="26"/>
          <w:sz w:val="20"/>
          <w:szCs w:val="20"/>
        </w:rPr>
        <w:t xml:space="preserve"> политик</w:t>
      </w:r>
      <w:r w:rsidRPr="006B453F">
        <w:rPr>
          <w:rFonts w:ascii="Times New Roman" w:hAnsi="Times New Roman" w:cs="Times New Roman"/>
          <w:sz w:val="20"/>
          <w:szCs w:val="20"/>
        </w:rPr>
        <w:t>и</w:t>
      </w:r>
      <w:r w:rsidRPr="006B453F">
        <w:rPr>
          <w:rFonts w:ascii="Times New Roman" w:hAnsi="Times New Roman" w:cs="Times New Roman"/>
          <w:kern w:val="26"/>
          <w:sz w:val="20"/>
          <w:szCs w:val="20"/>
        </w:rPr>
        <w:t>, и (или) руководителя организации о случаях склонения работника к совершению коррупционных правонарушений;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незамедлительно информировать непосредственного руководителя, лицо, ответственное за реализацию Антикоррупционн</w:t>
      </w:r>
      <w:r w:rsidRPr="006B453F">
        <w:rPr>
          <w:rFonts w:ascii="Times New Roman" w:hAnsi="Times New Roman" w:cs="Times New Roman"/>
          <w:sz w:val="20"/>
          <w:szCs w:val="20"/>
        </w:rPr>
        <w:t>ой</w:t>
      </w:r>
      <w:r w:rsidRPr="006B453F">
        <w:rPr>
          <w:rFonts w:ascii="Times New Roman" w:hAnsi="Times New Roman" w:cs="Times New Roman"/>
          <w:kern w:val="26"/>
          <w:sz w:val="20"/>
          <w:szCs w:val="20"/>
        </w:rPr>
        <w:t xml:space="preserve"> политик</w:t>
      </w:r>
      <w:r w:rsidRPr="006B453F">
        <w:rPr>
          <w:rFonts w:ascii="Times New Roman" w:hAnsi="Times New Roman" w:cs="Times New Roman"/>
          <w:sz w:val="20"/>
          <w:szCs w:val="20"/>
        </w:rPr>
        <w:t>и</w:t>
      </w:r>
      <w:r w:rsidRPr="006B453F">
        <w:rPr>
          <w:rFonts w:ascii="Times New Roman" w:hAnsi="Times New Roman" w:cs="Times New Roman"/>
          <w:kern w:val="26"/>
          <w:sz w:val="20"/>
          <w:szCs w:val="20"/>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сообщить непосредственному руководителю или лицу, ответственному за реализацию Антикоррупционн</w:t>
      </w:r>
      <w:r w:rsidRPr="006B453F">
        <w:rPr>
          <w:rFonts w:ascii="Times New Roman" w:hAnsi="Times New Roman" w:cs="Times New Roman"/>
          <w:sz w:val="20"/>
          <w:szCs w:val="20"/>
        </w:rPr>
        <w:t>ой</w:t>
      </w:r>
      <w:r w:rsidRPr="006B453F">
        <w:rPr>
          <w:rFonts w:ascii="Times New Roman" w:hAnsi="Times New Roman" w:cs="Times New Roman"/>
          <w:kern w:val="26"/>
          <w:sz w:val="20"/>
          <w:szCs w:val="20"/>
        </w:rPr>
        <w:t xml:space="preserve"> политик</w:t>
      </w:r>
      <w:r w:rsidRPr="006B453F">
        <w:rPr>
          <w:rFonts w:ascii="Times New Roman" w:hAnsi="Times New Roman" w:cs="Times New Roman"/>
          <w:sz w:val="20"/>
          <w:szCs w:val="20"/>
        </w:rPr>
        <w:t>и</w:t>
      </w:r>
      <w:r w:rsidRPr="006B453F">
        <w:rPr>
          <w:rFonts w:ascii="Times New Roman" w:hAnsi="Times New Roman" w:cs="Times New Roman"/>
          <w:kern w:val="26"/>
          <w:sz w:val="20"/>
          <w:szCs w:val="20"/>
        </w:rPr>
        <w:t>, о возможности возникновения либо возникшем конфликте интересов, одной из сторон которого является работник;</w:t>
      </w:r>
    </w:p>
    <w:p w:rsidR="006B453F" w:rsidRPr="006B453F" w:rsidRDefault="006B453F" w:rsidP="000B0B9E">
      <w:pPr>
        <w:spacing w:after="0" w:line="240" w:lineRule="auto"/>
        <w:jc w:val="both"/>
        <w:rPr>
          <w:rFonts w:ascii="Times New Roman" w:hAnsi="Times New Roman" w:cs="Times New Roman"/>
          <w:b/>
          <w:kern w:val="26"/>
          <w:sz w:val="20"/>
          <w:szCs w:val="20"/>
        </w:rPr>
      </w:pPr>
      <w:bookmarkStart w:id="11" w:name="sub_7"/>
      <w:r w:rsidRPr="006B453F">
        <w:rPr>
          <w:rFonts w:ascii="Times New Roman" w:hAnsi="Times New Roman" w:cs="Times New Roman"/>
          <w:b/>
          <w:kern w:val="26"/>
          <w:sz w:val="20"/>
          <w:szCs w:val="20"/>
        </w:rPr>
        <w:lastRenderedPageBreak/>
        <w:t>– (указать иные обязанности, обусловленные спецификой деятельности организации, если таковые имеются).</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12" w:name="_Toc424284815"/>
      <w:r w:rsidRPr="006B453F">
        <w:rPr>
          <w:b/>
          <w:sz w:val="20"/>
          <w:szCs w:val="20"/>
        </w:rPr>
        <w:t>Мероприятия по предупреждению коррупции</w:t>
      </w:r>
      <w:bookmarkEnd w:id="12"/>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13" w:name="Тек"/>
      <w:bookmarkStart w:id="14" w:name="_Toc424284816"/>
      <w:bookmarkStart w:id="15" w:name="sub_8"/>
      <w:bookmarkEnd w:id="11"/>
      <w:bookmarkEnd w:id="13"/>
      <w:r w:rsidRPr="006B453F">
        <w:rPr>
          <w:b/>
          <w:sz w:val="20"/>
          <w:szCs w:val="20"/>
        </w:rPr>
        <w:t>Внедрение стандартов поведения работников организации</w:t>
      </w:r>
      <w:bookmarkEnd w:id="14"/>
    </w:p>
    <w:bookmarkEnd w:id="15"/>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 xml:space="preserve">Общие </w:t>
      </w:r>
      <w:proofErr w:type="gramStart"/>
      <w:r w:rsidRPr="006B453F">
        <w:rPr>
          <w:sz w:val="20"/>
          <w:szCs w:val="20"/>
        </w:rPr>
        <w:t>правила</w:t>
      </w:r>
      <w:proofErr w:type="gramEnd"/>
      <w:r w:rsidRPr="006B453F">
        <w:rPr>
          <w:sz w:val="20"/>
          <w:szCs w:val="20"/>
        </w:rPr>
        <w:t xml:space="preserve"> и принципы поведения закреплены в Кодексе этики и служебного поведения работников организации (</w:t>
      </w:r>
      <w:r w:rsidRPr="006B453F">
        <w:rPr>
          <w:sz w:val="20"/>
          <w:szCs w:val="20"/>
        </w:rPr>
        <w:fldChar w:fldCharType="begin"/>
      </w:r>
      <w:r w:rsidRPr="006B453F">
        <w:rPr>
          <w:sz w:val="20"/>
          <w:szCs w:val="20"/>
        </w:rPr>
        <w:instrText xml:space="preserve"> REF _Ref422743378 \h  \* MERGEFORMAT </w:instrText>
      </w:r>
      <w:r w:rsidRPr="006B453F">
        <w:rPr>
          <w:sz w:val="20"/>
          <w:szCs w:val="20"/>
        </w:rPr>
      </w:r>
      <w:r w:rsidRPr="006B453F">
        <w:rPr>
          <w:sz w:val="20"/>
          <w:szCs w:val="20"/>
        </w:rPr>
        <w:fldChar w:fldCharType="separate"/>
      </w:r>
      <w:r w:rsidRPr="006B453F">
        <w:rPr>
          <w:sz w:val="20"/>
          <w:szCs w:val="20"/>
        </w:rPr>
        <w:t>Приложение № 2</w:t>
      </w:r>
      <w:r w:rsidRPr="006B453F">
        <w:rPr>
          <w:sz w:val="20"/>
          <w:szCs w:val="20"/>
        </w:rPr>
        <w:fldChar w:fldCharType="end"/>
      </w:r>
      <w:r w:rsidRPr="006B453F">
        <w:rPr>
          <w:sz w:val="20"/>
          <w:szCs w:val="20"/>
        </w:rPr>
        <w:t xml:space="preserve"> к Антикоррупционной политике).</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16" w:name="_Toc424284817"/>
      <w:bookmarkStart w:id="17" w:name="sub_9"/>
      <w:r w:rsidRPr="006B453F">
        <w:rPr>
          <w:b/>
          <w:sz w:val="20"/>
          <w:szCs w:val="20"/>
        </w:rPr>
        <w:t>Выявление и урегулирование конфликта интересов</w:t>
      </w:r>
      <w:bookmarkEnd w:id="16"/>
    </w:p>
    <w:p w:rsidR="006B453F" w:rsidRPr="006B453F" w:rsidRDefault="006B453F" w:rsidP="000B0B9E">
      <w:pPr>
        <w:pStyle w:val="a0"/>
        <w:numPr>
          <w:ilvl w:val="1"/>
          <w:numId w:val="6"/>
        </w:numPr>
        <w:spacing w:line="240" w:lineRule="auto"/>
        <w:ind w:left="0" w:firstLine="0"/>
        <w:rPr>
          <w:sz w:val="20"/>
          <w:szCs w:val="20"/>
        </w:rPr>
      </w:pPr>
      <w:bookmarkStart w:id="18" w:name="sub_10"/>
      <w:bookmarkEnd w:id="17"/>
      <w:r w:rsidRPr="006B453F">
        <w:rPr>
          <w:sz w:val="20"/>
          <w:szCs w:val="20"/>
        </w:rPr>
        <w:t>В основу работы по урегулированию конфликта интересов в организации положены следующие принципы:</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обязательность раскрытия сведений о возможном или возникшем конфликте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индивидуальное рассмотрение и оценка </w:t>
      </w:r>
      <w:proofErr w:type="spellStart"/>
      <w:r w:rsidRPr="006B453F">
        <w:rPr>
          <w:rFonts w:ascii="Times New Roman" w:hAnsi="Times New Roman" w:cs="Times New Roman"/>
          <w:kern w:val="26"/>
          <w:sz w:val="20"/>
          <w:szCs w:val="20"/>
        </w:rPr>
        <w:t>репутационных</w:t>
      </w:r>
      <w:proofErr w:type="spellEnd"/>
      <w:r w:rsidRPr="006B453F">
        <w:rPr>
          <w:rFonts w:ascii="Times New Roman" w:hAnsi="Times New Roman" w:cs="Times New Roman"/>
          <w:kern w:val="26"/>
          <w:sz w:val="20"/>
          <w:szCs w:val="20"/>
        </w:rPr>
        <w:t xml:space="preserve"> рисков для организации при выявлении каждого конфликта интересов и его урегулирование;</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конфиденциальность процесса раскрытия сведений о конфликте интересов и процесса его урегулирования;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соблюдение баланса интересов организации и работника при урегулировании конфликта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Работник обязан принимать меры по недопущению любой возможности возникновения конфликта интересов.</w:t>
      </w:r>
    </w:p>
    <w:p w:rsidR="006B453F" w:rsidRPr="006B453F" w:rsidRDefault="006B453F" w:rsidP="000B0B9E">
      <w:pPr>
        <w:pStyle w:val="a0"/>
        <w:numPr>
          <w:ilvl w:val="0"/>
          <w:numId w:val="0"/>
        </w:numPr>
        <w:spacing w:line="240" w:lineRule="auto"/>
        <w:rPr>
          <w:sz w:val="20"/>
          <w:szCs w:val="20"/>
        </w:rPr>
      </w:pPr>
      <w:r w:rsidRPr="006B453F">
        <w:rPr>
          <w:sz w:val="20"/>
          <w:szCs w:val="20"/>
        </w:rPr>
        <w:t>9.2</w:t>
      </w:r>
      <w:r w:rsidRPr="006B453F">
        <w:rPr>
          <w:sz w:val="20"/>
          <w:szCs w:val="20"/>
          <w:vertAlign w:val="superscript"/>
        </w:rPr>
        <w:t>1</w:t>
      </w:r>
      <w:r w:rsidRPr="006B453F">
        <w:rPr>
          <w:sz w:val="20"/>
          <w:szCs w:val="20"/>
        </w:rPr>
        <w:t xml:space="preserve">. </w:t>
      </w:r>
      <w:proofErr w:type="gramStart"/>
      <w:r w:rsidRPr="006B453F">
        <w:rPr>
          <w:sz w:val="20"/>
          <w:szCs w:val="20"/>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6B453F">
        <w:rPr>
          <w:sz w:val="20"/>
          <w:szCs w:val="20"/>
        </w:rPr>
        <w:t xml:space="preserve"> для обеспечения государственных и муниципальных нужд».</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 xml:space="preserve">Поступившая в рамках уведомления о возникновении личной заинтересованности при исполнении должностных (трудовых) обязанностей, которая </w:t>
      </w:r>
      <w:proofErr w:type="gramStart"/>
      <w:r w:rsidRPr="006B453F">
        <w:rPr>
          <w:sz w:val="20"/>
          <w:szCs w:val="20"/>
        </w:rPr>
        <w:t>приводит или может привести к конфликту интересов информация проверяется</w:t>
      </w:r>
      <w:proofErr w:type="gramEnd"/>
      <w:r w:rsidRPr="006B453F">
        <w:rPr>
          <w:sz w:val="20"/>
          <w:szCs w:val="20"/>
        </w:rPr>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6B453F">
        <w:rPr>
          <w:sz w:val="20"/>
          <w:szCs w:val="20"/>
        </w:rPr>
        <w:fldChar w:fldCharType="begin"/>
      </w:r>
      <w:r w:rsidRPr="006B453F">
        <w:rPr>
          <w:sz w:val="20"/>
          <w:szCs w:val="20"/>
        </w:rPr>
        <w:instrText xml:space="preserve"> REF _Ref422744127 \h  \* MERGEFORMAT </w:instrText>
      </w:r>
      <w:r w:rsidRPr="006B453F">
        <w:rPr>
          <w:sz w:val="20"/>
          <w:szCs w:val="20"/>
        </w:rPr>
      </w:r>
      <w:r w:rsidRPr="006B453F">
        <w:rPr>
          <w:sz w:val="20"/>
          <w:szCs w:val="20"/>
        </w:rPr>
        <w:fldChar w:fldCharType="separate"/>
      </w:r>
      <w:r w:rsidRPr="006B453F">
        <w:rPr>
          <w:sz w:val="20"/>
          <w:szCs w:val="20"/>
        </w:rPr>
        <w:t>Приложение № 3</w:t>
      </w:r>
      <w:r w:rsidRPr="006B453F">
        <w:rPr>
          <w:sz w:val="20"/>
          <w:szCs w:val="20"/>
        </w:rPr>
        <w:fldChar w:fldCharType="end"/>
      </w:r>
      <w:r w:rsidRPr="006B453F">
        <w:rPr>
          <w:sz w:val="20"/>
          <w:szCs w:val="20"/>
        </w:rPr>
        <w:t xml:space="preserve"> к Политике).</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6B453F" w:rsidRPr="006B453F" w:rsidRDefault="006B453F" w:rsidP="000B0B9E">
      <w:pPr>
        <w:pStyle w:val="a0"/>
        <w:numPr>
          <w:ilvl w:val="1"/>
          <w:numId w:val="6"/>
        </w:numPr>
        <w:spacing w:line="240" w:lineRule="auto"/>
        <w:ind w:left="0" w:firstLine="0"/>
        <w:rPr>
          <w:sz w:val="20"/>
          <w:szCs w:val="20"/>
        </w:rPr>
      </w:pPr>
      <w:r w:rsidRPr="006B453F">
        <w:rPr>
          <w:sz w:val="20"/>
          <w:szCs w:val="20"/>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6B453F" w:rsidRPr="006B453F" w:rsidRDefault="006B453F" w:rsidP="000B0B9E">
      <w:pPr>
        <w:pStyle w:val="6"/>
        <w:numPr>
          <w:ilvl w:val="1"/>
          <w:numId w:val="6"/>
        </w:numPr>
        <w:shd w:val="clear" w:color="auto" w:fill="auto"/>
        <w:spacing w:after="0" w:line="240" w:lineRule="auto"/>
        <w:ind w:left="0" w:firstLine="0"/>
        <w:rPr>
          <w:sz w:val="20"/>
          <w:szCs w:val="20"/>
        </w:rPr>
      </w:pPr>
      <w:r w:rsidRPr="006B453F">
        <w:rPr>
          <w:rStyle w:val="26"/>
          <w:sz w:val="20"/>
          <w:szCs w:val="20"/>
        </w:rPr>
        <w:t>При определении наличия или отсутствия конфликта интересов необходимо учитывать одновременное наличие следующих обстоятельств:</w:t>
      </w:r>
    </w:p>
    <w:p w:rsidR="006B453F" w:rsidRPr="006B453F" w:rsidRDefault="006B453F" w:rsidP="000B0B9E">
      <w:pPr>
        <w:pStyle w:val="6"/>
        <w:numPr>
          <w:ilvl w:val="0"/>
          <w:numId w:val="29"/>
        </w:numPr>
        <w:shd w:val="clear" w:color="auto" w:fill="auto"/>
        <w:tabs>
          <w:tab w:val="left" w:pos="908"/>
        </w:tabs>
        <w:spacing w:after="0" w:line="240" w:lineRule="auto"/>
        <w:ind w:firstLine="0"/>
        <w:rPr>
          <w:sz w:val="20"/>
          <w:szCs w:val="20"/>
        </w:rPr>
      </w:pPr>
      <w:r w:rsidRPr="006B453F">
        <w:rPr>
          <w:rStyle w:val="26"/>
          <w:sz w:val="20"/>
          <w:szCs w:val="20"/>
        </w:rPr>
        <w:t>наличие личной заинтересованности;</w:t>
      </w:r>
    </w:p>
    <w:p w:rsidR="006B453F" w:rsidRPr="006B453F" w:rsidRDefault="006B453F" w:rsidP="000B0B9E">
      <w:pPr>
        <w:pStyle w:val="6"/>
        <w:numPr>
          <w:ilvl w:val="0"/>
          <w:numId w:val="29"/>
        </w:numPr>
        <w:shd w:val="clear" w:color="auto" w:fill="auto"/>
        <w:tabs>
          <w:tab w:val="left" w:pos="908"/>
        </w:tabs>
        <w:spacing w:after="0" w:line="240" w:lineRule="auto"/>
        <w:ind w:firstLine="0"/>
        <w:rPr>
          <w:rStyle w:val="26"/>
          <w:sz w:val="20"/>
          <w:szCs w:val="20"/>
        </w:rPr>
      </w:pPr>
      <w:r w:rsidRPr="006B453F">
        <w:rPr>
          <w:rStyle w:val="26"/>
          <w:sz w:val="20"/>
          <w:szCs w:val="20"/>
        </w:rPr>
        <w:t>фактическое наличие у должностного лица полномочий для реализации личной заинтересованности;</w:t>
      </w:r>
    </w:p>
    <w:p w:rsidR="006B453F" w:rsidRPr="006B453F" w:rsidRDefault="006B453F" w:rsidP="000B0B9E">
      <w:pPr>
        <w:pStyle w:val="6"/>
        <w:numPr>
          <w:ilvl w:val="0"/>
          <w:numId w:val="29"/>
        </w:numPr>
        <w:shd w:val="clear" w:color="auto" w:fill="auto"/>
        <w:tabs>
          <w:tab w:val="left" w:pos="908"/>
        </w:tabs>
        <w:spacing w:after="0" w:line="240" w:lineRule="auto"/>
        <w:ind w:firstLine="0"/>
        <w:rPr>
          <w:rStyle w:val="26"/>
          <w:sz w:val="20"/>
          <w:szCs w:val="20"/>
        </w:rPr>
      </w:pPr>
      <w:r w:rsidRPr="006B453F">
        <w:rPr>
          <w:rStyle w:val="26"/>
          <w:sz w:val="20"/>
          <w:szCs w:val="20"/>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B453F" w:rsidRPr="006B453F" w:rsidRDefault="006B453F" w:rsidP="000B0B9E">
      <w:pPr>
        <w:pStyle w:val="6"/>
        <w:numPr>
          <w:ilvl w:val="1"/>
          <w:numId w:val="6"/>
        </w:numPr>
        <w:shd w:val="clear" w:color="auto" w:fill="auto"/>
        <w:tabs>
          <w:tab w:val="left" w:pos="908"/>
        </w:tabs>
        <w:spacing w:after="0" w:line="240" w:lineRule="auto"/>
        <w:ind w:left="0" w:firstLine="0"/>
        <w:rPr>
          <w:sz w:val="20"/>
          <w:szCs w:val="20"/>
        </w:rPr>
      </w:pPr>
      <w:r w:rsidRPr="006B453F">
        <w:rPr>
          <w:rStyle w:val="26"/>
          <w:sz w:val="20"/>
          <w:szCs w:val="20"/>
        </w:rPr>
        <w:t>Предупреждение конфликта интересов предусматривает:</w:t>
      </w:r>
    </w:p>
    <w:p w:rsidR="006B453F" w:rsidRPr="006B453F" w:rsidRDefault="006B453F" w:rsidP="000B0B9E">
      <w:pPr>
        <w:pStyle w:val="6"/>
        <w:shd w:val="clear" w:color="auto" w:fill="auto"/>
        <w:spacing w:after="0" w:line="240" w:lineRule="auto"/>
        <w:ind w:firstLine="0"/>
        <w:rPr>
          <w:sz w:val="20"/>
          <w:szCs w:val="20"/>
        </w:rPr>
      </w:pPr>
      <w:r w:rsidRPr="006B453F">
        <w:rPr>
          <w:kern w:val="26"/>
          <w:sz w:val="20"/>
          <w:szCs w:val="20"/>
        </w:rPr>
        <w:t>–</w:t>
      </w:r>
      <w:r w:rsidRPr="006B453F">
        <w:rPr>
          <w:rStyle w:val="26"/>
          <w:sz w:val="20"/>
          <w:szCs w:val="20"/>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B453F" w:rsidRPr="006B453F" w:rsidRDefault="006B453F" w:rsidP="000B0B9E">
      <w:pPr>
        <w:pStyle w:val="6"/>
        <w:shd w:val="clear" w:color="auto" w:fill="auto"/>
        <w:spacing w:after="0" w:line="240" w:lineRule="auto"/>
        <w:ind w:firstLine="0"/>
        <w:rPr>
          <w:sz w:val="20"/>
          <w:szCs w:val="20"/>
        </w:rPr>
      </w:pPr>
      <w:r w:rsidRPr="006B453F">
        <w:rPr>
          <w:kern w:val="26"/>
          <w:sz w:val="20"/>
          <w:szCs w:val="20"/>
        </w:rPr>
        <w:t>–</w:t>
      </w:r>
      <w:r w:rsidRPr="006B453F">
        <w:rPr>
          <w:rStyle w:val="26"/>
          <w:sz w:val="20"/>
          <w:szCs w:val="20"/>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B453F" w:rsidRPr="006B453F" w:rsidRDefault="006B453F" w:rsidP="000B0B9E">
      <w:pPr>
        <w:pStyle w:val="6"/>
        <w:numPr>
          <w:ilvl w:val="1"/>
          <w:numId w:val="6"/>
        </w:numPr>
        <w:shd w:val="clear" w:color="auto" w:fill="auto"/>
        <w:tabs>
          <w:tab w:val="left" w:pos="908"/>
        </w:tabs>
        <w:spacing w:after="0" w:line="240" w:lineRule="auto"/>
        <w:ind w:left="0" w:firstLine="0"/>
        <w:rPr>
          <w:sz w:val="20"/>
          <w:szCs w:val="20"/>
        </w:rPr>
      </w:pPr>
      <w:r w:rsidRPr="006B453F">
        <w:rPr>
          <w:rStyle w:val="26"/>
          <w:sz w:val="20"/>
          <w:szCs w:val="20"/>
        </w:rPr>
        <w:t>Выявление конфликта интересов может включать:</w:t>
      </w:r>
    </w:p>
    <w:p w:rsidR="006B453F" w:rsidRPr="006B453F" w:rsidRDefault="006B453F" w:rsidP="000B0B9E">
      <w:pPr>
        <w:pStyle w:val="6"/>
        <w:shd w:val="clear" w:color="auto" w:fill="auto"/>
        <w:spacing w:after="0" w:line="240" w:lineRule="auto"/>
        <w:ind w:firstLine="0"/>
        <w:rPr>
          <w:rStyle w:val="26"/>
          <w:sz w:val="20"/>
          <w:szCs w:val="20"/>
        </w:rPr>
      </w:pPr>
      <w:r w:rsidRPr="006B453F">
        <w:rPr>
          <w:kern w:val="26"/>
          <w:sz w:val="20"/>
          <w:szCs w:val="20"/>
        </w:rPr>
        <w:t>–</w:t>
      </w:r>
      <w:r w:rsidRPr="006B453F">
        <w:rPr>
          <w:rStyle w:val="26"/>
          <w:sz w:val="20"/>
          <w:szCs w:val="20"/>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B453F" w:rsidRPr="006B453F" w:rsidRDefault="006B453F" w:rsidP="000B0B9E">
      <w:pPr>
        <w:pStyle w:val="6"/>
        <w:shd w:val="clear" w:color="auto" w:fill="auto"/>
        <w:spacing w:after="0" w:line="240" w:lineRule="auto"/>
        <w:ind w:firstLine="0"/>
        <w:rPr>
          <w:sz w:val="20"/>
          <w:szCs w:val="20"/>
        </w:rPr>
      </w:pPr>
      <w:r w:rsidRPr="006B453F">
        <w:rPr>
          <w:kern w:val="26"/>
          <w:sz w:val="20"/>
          <w:szCs w:val="20"/>
        </w:rPr>
        <w:t>–</w:t>
      </w:r>
      <w:r w:rsidRPr="006B453F">
        <w:rPr>
          <w:rStyle w:val="26"/>
          <w:sz w:val="20"/>
          <w:szCs w:val="20"/>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19" w:name="_Toc424284818"/>
      <w:r w:rsidRPr="006B453F">
        <w:rPr>
          <w:b/>
          <w:sz w:val="20"/>
          <w:szCs w:val="20"/>
        </w:rPr>
        <w:lastRenderedPageBreak/>
        <w:t xml:space="preserve">Правила обмена деловыми подарками </w:t>
      </w:r>
      <w:r w:rsidRPr="006B453F">
        <w:rPr>
          <w:b/>
          <w:sz w:val="20"/>
          <w:szCs w:val="20"/>
        </w:rPr>
        <w:br/>
        <w:t>и знаками делового гостеприимства</w:t>
      </w:r>
      <w:bookmarkEnd w:id="19"/>
    </w:p>
    <w:bookmarkEnd w:id="18"/>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 xml:space="preserve">В целях исключения нарушения норм </w:t>
      </w:r>
      <w:r w:rsidRPr="006B453F">
        <w:rPr>
          <w:bCs/>
          <w:sz w:val="20"/>
          <w:szCs w:val="20"/>
        </w:rPr>
        <w:t>законодательства о противодействии коррупции</w:t>
      </w:r>
      <w:r w:rsidRPr="006B453F">
        <w:rPr>
          <w:sz w:val="20"/>
          <w:szCs w:val="20"/>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6B453F">
        <w:rPr>
          <w:sz w:val="20"/>
          <w:szCs w:val="20"/>
        </w:rPr>
        <w:t>имиджевых</w:t>
      </w:r>
      <w:proofErr w:type="spellEnd"/>
      <w:r w:rsidRPr="006B453F">
        <w:rPr>
          <w:sz w:val="20"/>
          <w:szCs w:val="20"/>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Pr="006B453F">
        <w:rPr>
          <w:sz w:val="20"/>
          <w:szCs w:val="20"/>
        </w:rPr>
        <w:fldChar w:fldCharType="begin"/>
      </w:r>
      <w:r w:rsidRPr="006B453F">
        <w:rPr>
          <w:sz w:val="20"/>
          <w:szCs w:val="20"/>
        </w:rPr>
        <w:instrText xml:space="preserve"> REF _Ref422747034 \h  \* MERGEFORMAT </w:instrText>
      </w:r>
      <w:r w:rsidRPr="006B453F">
        <w:rPr>
          <w:sz w:val="20"/>
          <w:szCs w:val="20"/>
        </w:rPr>
      </w:r>
      <w:r w:rsidRPr="006B453F">
        <w:rPr>
          <w:sz w:val="20"/>
          <w:szCs w:val="20"/>
        </w:rPr>
        <w:fldChar w:fldCharType="separate"/>
      </w:r>
      <w:r w:rsidRPr="006B453F">
        <w:rPr>
          <w:sz w:val="20"/>
          <w:szCs w:val="20"/>
        </w:rPr>
        <w:t>Приложение № 4</w:t>
      </w:r>
      <w:r w:rsidRPr="006B453F">
        <w:rPr>
          <w:sz w:val="20"/>
          <w:szCs w:val="20"/>
        </w:rPr>
        <w:fldChar w:fldCharType="end"/>
      </w:r>
      <w:r w:rsidRPr="006B453F">
        <w:rPr>
          <w:sz w:val="20"/>
          <w:szCs w:val="20"/>
        </w:rPr>
        <w:t xml:space="preserve"> к Антикоррупционной политике).</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20" w:name="_Toc424284819"/>
      <w:r w:rsidRPr="006B453F">
        <w:rPr>
          <w:b/>
          <w:sz w:val="20"/>
          <w:szCs w:val="20"/>
        </w:rPr>
        <w:t xml:space="preserve">Меры по предупреждению коррупции </w:t>
      </w:r>
      <w:r w:rsidRPr="006B453F">
        <w:rPr>
          <w:b/>
          <w:sz w:val="20"/>
          <w:szCs w:val="20"/>
        </w:rPr>
        <w:br/>
        <w:t>при взаимодействии с контрагентами</w:t>
      </w:r>
      <w:bookmarkEnd w:id="20"/>
    </w:p>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Работа по предупреждению коррупции при взаимодействии с контрагентами, проводится по следующим направлениям:</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Включение в договоры, заключаемые с контрагентами, положений о соблюдении антикоррупционных стандартов (антикоррупционная оговорка) (</w:t>
      </w:r>
      <w:r w:rsidRPr="006B453F">
        <w:rPr>
          <w:sz w:val="20"/>
          <w:szCs w:val="20"/>
        </w:rPr>
        <w:fldChar w:fldCharType="begin"/>
      </w:r>
      <w:r w:rsidRPr="006B453F">
        <w:rPr>
          <w:sz w:val="20"/>
          <w:szCs w:val="20"/>
        </w:rPr>
        <w:instrText xml:space="preserve"> REF _Ref422748565 \h  \* MERGEFORMAT </w:instrText>
      </w:r>
      <w:r w:rsidRPr="006B453F">
        <w:rPr>
          <w:sz w:val="20"/>
          <w:szCs w:val="20"/>
        </w:rPr>
      </w:r>
      <w:r w:rsidRPr="006B453F">
        <w:rPr>
          <w:sz w:val="20"/>
          <w:szCs w:val="20"/>
        </w:rPr>
        <w:fldChar w:fldCharType="separate"/>
      </w:r>
      <w:r w:rsidRPr="006B453F">
        <w:rPr>
          <w:sz w:val="20"/>
          <w:szCs w:val="20"/>
        </w:rPr>
        <w:t>Приложение № 5</w:t>
      </w:r>
      <w:r w:rsidRPr="006B453F">
        <w:rPr>
          <w:sz w:val="20"/>
          <w:szCs w:val="20"/>
        </w:rPr>
        <w:fldChar w:fldCharType="end"/>
      </w:r>
      <w:r w:rsidRPr="006B453F">
        <w:rPr>
          <w:sz w:val="20"/>
          <w:szCs w:val="20"/>
        </w:rPr>
        <w:t xml:space="preserve"> к Антикоррупционной политике).</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Размещение на официальном сайте организации информации о мерах по предупреждению коррупции, предпринимаемых в организации.</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21" w:name="_Toc424284820"/>
      <w:r w:rsidRPr="006B453F">
        <w:rPr>
          <w:b/>
          <w:sz w:val="20"/>
          <w:szCs w:val="20"/>
        </w:rPr>
        <w:t>Оценка коррупционных рисков организации</w:t>
      </w:r>
      <w:bookmarkEnd w:id="21"/>
    </w:p>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 xml:space="preserve">Целью оценки коррупционных рисков организации являются: </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обеспечение соответствия реализуемых мер предупреждения коррупции специфике деятельности организации;</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рациональное использование ресурсов, направляемых на проведение работы по предупреждению коррупции;</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8" w:history="1">
        <w:r w:rsidRPr="006B453F">
          <w:rPr>
            <w:rStyle w:val="af2"/>
            <w:sz w:val="20"/>
            <w:szCs w:val="20"/>
          </w:rPr>
          <w:t>https://rosmintrud.ru/ministry/programms/anticorruption/015</w:t>
        </w:r>
      </w:hyperlink>
      <w:r w:rsidRPr="006B453F">
        <w:rPr>
          <w:sz w:val="20"/>
          <w:szCs w:val="20"/>
        </w:rPr>
        <w:t>). Соответствующая информация представляется в форме Карты коррупционных рисков.</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22" w:name="_Toc424284821"/>
      <w:bookmarkStart w:id="23" w:name="sub_12"/>
      <w:r w:rsidRPr="006B453F">
        <w:rPr>
          <w:b/>
          <w:sz w:val="20"/>
          <w:szCs w:val="20"/>
        </w:rPr>
        <w:t>Антикоррупционное просвещение работников</w:t>
      </w:r>
      <w:bookmarkEnd w:id="22"/>
      <w:r w:rsidRPr="006B453F">
        <w:rPr>
          <w:b/>
          <w:sz w:val="20"/>
          <w:szCs w:val="20"/>
        </w:rPr>
        <w:t xml:space="preserve"> </w:t>
      </w:r>
    </w:p>
    <w:bookmarkEnd w:id="23"/>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rFonts w:eastAsiaTheme="minorHAnsi"/>
          <w:sz w:val="20"/>
          <w:szCs w:val="20"/>
        </w:rPr>
      </w:pPr>
      <w:r w:rsidRPr="006B453F">
        <w:rPr>
          <w:sz w:val="20"/>
          <w:szCs w:val="20"/>
        </w:rPr>
        <w:t xml:space="preserve">Антикоррупционное образование работников осуществляется за счет организации в форме </w:t>
      </w:r>
      <w:r w:rsidRPr="006B453F">
        <w:rPr>
          <w:rFonts w:eastAsiaTheme="minorHAnsi"/>
          <w:sz w:val="20"/>
          <w:szCs w:val="20"/>
        </w:rPr>
        <w:t xml:space="preserve">подготовки (переподготовки) и повышения квалификации работников, </w:t>
      </w:r>
      <w:r w:rsidRPr="006B453F">
        <w:rPr>
          <w:sz w:val="20"/>
          <w:szCs w:val="20"/>
        </w:rPr>
        <w:t>ответственных за реализацию Антикоррупционной политики.</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sz w:val="20"/>
          <w:szCs w:val="20"/>
        </w:rPr>
      </w:pPr>
      <w:r w:rsidRPr="006B453F">
        <w:rPr>
          <w:sz w:val="20"/>
          <w:szCs w:val="20"/>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24" w:name="_Toc424284822"/>
      <w:bookmarkStart w:id="25" w:name="sub_13"/>
      <w:r w:rsidRPr="006B453F">
        <w:rPr>
          <w:b/>
          <w:sz w:val="20"/>
          <w:szCs w:val="20"/>
        </w:rPr>
        <w:t>Внутренний контроль и аудит</w:t>
      </w:r>
      <w:bookmarkEnd w:id="24"/>
    </w:p>
    <w:bookmarkEnd w:id="25"/>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sz w:val="20"/>
          <w:szCs w:val="20"/>
        </w:rPr>
        <w:t xml:space="preserve">Осуществление в соответствии с </w:t>
      </w:r>
      <w:r w:rsidRPr="006B453F">
        <w:rPr>
          <w:bCs/>
          <w:sz w:val="20"/>
          <w:szCs w:val="20"/>
        </w:rPr>
        <w:t>Федеральным законом</w:t>
      </w:r>
      <w:r w:rsidRPr="006B453F">
        <w:rPr>
          <w:sz w:val="20"/>
          <w:szCs w:val="20"/>
        </w:rPr>
        <w:t xml:space="preserve"> от 06.12.2011 № 402-ФЗ «О бухгалтерском учете» внутреннего контроля хозяйственных операций </w:t>
      </w:r>
      <w:r w:rsidRPr="006B453F">
        <w:rPr>
          <w:bCs/>
          <w:sz w:val="20"/>
          <w:szCs w:val="20"/>
        </w:rPr>
        <w:t>способствует профилактике и выявлению коррупционных правонарушений в деятельности организации.</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lastRenderedPageBreak/>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Требования Антикоррупционной политики, учитываемые при формировании системы внутреннего контроля и аудита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контроль документирования операций хозяйственной деятельности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проверка экономической обоснованности осуществляемых операций в сферах коррупционного риска.</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 xml:space="preserve">Контроль документирования операций хозяйственной </w:t>
      </w:r>
      <w:proofErr w:type="gramStart"/>
      <w:r w:rsidRPr="006B453F">
        <w:rPr>
          <w:sz w:val="20"/>
          <w:szCs w:val="20"/>
        </w:rPr>
        <w:t>деятельности</w:t>
      </w:r>
      <w:proofErr w:type="gramEnd"/>
      <w:r w:rsidRPr="006B453F">
        <w:rPr>
          <w:sz w:val="20"/>
          <w:szCs w:val="20"/>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B453F" w:rsidRPr="006B453F" w:rsidRDefault="006B453F" w:rsidP="000B0B9E">
      <w:pPr>
        <w:pStyle w:val="a0"/>
        <w:numPr>
          <w:ilvl w:val="2"/>
          <w:numId w:val="6"/>
        </w:numPr>
        <w:tabs>
          <w:tab w:val="clear" w:pos="567"/>
          <w:tab w:val="clear" w:pos="1276"/>
          <w:tab w:val="left" w:pos="1701"/>
        </w:tabs>
        <w:spacing w:line="240" w:lineRule="auto"/>
        <w:ind w:left="0" w:firstLine="0"/>
        <w:rPr>
          <w:sz w:val="20"/>
          <w:szCs w:val="20"/>
        </w:rPr>
      </w:pPr>
      <w:r w:rsidRPr="006B453F">
        <w:rPr>
          <w:sz w:val="20"/>
          <w:szCs w:val="20"/>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оплата услуг, характер которых не определен либо вызывает сомнения;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закупки или продажи по ценам, значительно отличающимся от </w:t>
      </w:r>
      <w:proofErr w:type="gramStart"/>
      <w:r w:rsidRPr="006B453F">
        <w:rPr>
          <w:rFonts w:ascii="Times New Roman" w:hAnsi="Times New Roman" w:cs="Times New Roman"/>
          <w:kern w:val="26"/>
          <w:sz w:val="20"/>
          <w:szCs w:val="20"/>
        </w:rPr>
        <w:t>рыночных</w:t>
      </w:r>
      <w:proofErr w:type="gramEnd"/>
      <w:r w:rsidRPr="006B453F">
        <w:rPr>
          <w:rFonts w:ascii="Times New Roman" w:hAnsi="Times New Roman" w:cs="Times New Roman"/>
          <w:kern w:val="26"/>
          <w:sz w:val="20"/>
          <w:szCs w:val="20"/>
        </w:rPr>
        <w:t>;</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сомнительные платежи наличными деньгами.</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26" w:name="_Toc424284823"/>
      <w:bookmarkStart w:id="27" w:name="sub_15"/>
      <w:r w:rsidRPr="006B453F">
        <w:rPr>
          <w:b/>
          <w:sz w:val="20"/>
          <w:szCs w:val="20"/>
        </w:rPr>
        <w:t xml:space="preserve">Сотрудничество с </w:t>
      </w:r>
      <w:proofErr w:type="spellStart"/>
      <w:r w:rsidRPr="006B453F">
        <w:rPr>
          <w:b/>
          <w:sz w:val="20"/>
          <w:szCs w:val="20"/>
        </w:rPr>
        <w:t>контрольно</w:t>
      </w:r>
      <w:proofErr w:type="spellEnd"/>
      <w:r w:rsidRPr="006B453F">
        <w:rPr>
          <w:b/>
          <w:sz w:val="20"/>
          <w:szCs w:val="20"/>
        </w:rPr>
        <w:t xml:space="preserve"> - надзорными и правоохранительными органами в сфере противодействия коррупции</w:t>
      </w:r>
      <w:bookmarkEnd w:id="26"/>
    </w:p>
    <w:bookmarkEnd w:id="27"/>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 xml:space="preserve">Сотрудничество с </w:t>
      </w:r>
      <w:proofErr w:type="spellStart"/>
      <w:r w:rsidRPr="006B453F">
        <w:rPr>
          <w:bCs/>
          <w:sz w:val="20"/>
          <w:szCs w:val="20"/>
        </w:rPr>
        <w:t>контрольно</w:t>
      </w:r>
      <w:proofErr w:type="spellEnd"/>
      <w:r w:rsidRPr="006B453F">
        <w:rPr>
          <w:bCs/>
          <w:sz w:val="20"/>
          <w:szCs w:val="20"/>
        </w:rPr>
        <w:t xml:space="preserve"> - надзорными и правоохранительными органами является важным показателем действительной приверженности </w:t>
      </w:r>
      <w:proofErr w:type="gramStart"/>
      <w:r w:rsidRPr="006B453F">
        <w:rPr>
          <w:bCs/>
          <w:sz w:val="20"/>
          <w:szCs w:val="20"/>
        </w:rPr>
        <w:t>организации</w:t>
      </w:r>
      <w:proofErr w:type="gramEnd"/>
      <w:r w:rsidRPr="006B453F">
        <w:rPr>
          <w:bCs/>
          <w:sz w:val="20"/>
          <w:szCs w:val="20"/>
        </w:rPr>
        <w:t xml:space="preserve"> декларируемым антикоррупционным стандартам поведения.</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proofErr w:type="gramStart"/>
      <w:r w:rsidRPr="006B453F">
        <w:rPr>
          <w:bCs/>
          <w:sz w:val="20"/>
          <w:szCs w:val="20"/>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6B453F">
        <w:rPr>
          <w:bCs/>
          <w:sz w:val="20"/>
          <w:szCs w:val="20"/>
        </w:rPr>
        <w:t>контрольно</w:t>
      </w:r>
      <w:proofErr w:type="spellEnd"/>
      <w:r w:rsidRPr="006B453F">
        <w:rPr>
          <w:bCs/>
          <w:sz w:val="20"/>
          <w:szCs w:val="20"/>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 xml:space="preserve">Сотрудничество с </w:t>
      </w:r>
      <w:proofErr w:type="spellStart"/>
      <w:r w:rsidRPr="006B453F">
        <w:rPr>
          <w:bCs/>
          <w:sz w:val="20"/>
          <w:szCs w:val="20"/>
        </w:rPr>
        <w:t>контрольно</w:t>
      </w:r>
      <w:proofErr w:type="spellEnd"/>
      <w:r w:rsidRPr="006B453F">
        <w:rPr>
          <w:bCs/>
          <w:sz w:val="20"/>
          <w:szCs w:val="20"/>
        </w:rPr>
        <w:t xml:space="preserve"> - надзорными и правоохранительными органами также осуществляется в форме:</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6B453F">
        <w:rPr>
          <w:rFonts w:ascii="Times New Roman" w:hAnsi="Times New Roman" w:cs="Times New Roman"/>
          <w:kern w:val="26"/>
          <w:sz w:val="20"/>
          <w:szCs w:val="20"/>
        </w:rPr>
        <w:t>контрольно</w:t>
      </w:r>
      <w:proofErr w:type="spellEnd"/>
      <w:r w:rsidRPr="006B453F">
        <w:rPr>
          <w:rFonts w:ascii="Times New Roman" w:hAnsi="Times New Roman" w:cs="Times New Roman"/>
          <w:kern w:val="26"/>
          <w:sz w:val="20"/>
          <w:szCs w:val="20"/>
        </w:rPr>
        <w:t xml:space="preserve"> - надзорных мероприятий в отношении организации по вопросам предупреждения и противодействия коррупции;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6B453F">
        <w:rPr>
          <w:rFonts w:ascii="Times New Roman" w:hAnsi="Times New Roman" w:cs="Times New Roman"/>
          <w:kern w:val="26"/>
          <w:sz w:val="20"/>
          <w:szCs w:val="20"/>
        </w:rPr>
        <w:t>разыскные</w:t>
      </w:r>
      <w:proofErr w:type="spellEnd"/>
      <w:r w:rsidRPr="006B453F">
        <w:rPr>
          <w:rFonts w:ascii="Times New Roman" w:hAnsi="Times New Roman" w:cs="Times New Roman"/>
          <w:kern w:val="26"/>
          <w:sz w:val="20"/>
          <w:szCs w:val="20"/>
        </w:rPr>
        <w:t xml:space="preserve"> мероприятия.</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 xml:space="preserve">Руководитель организации и работники не допускают вмешательства в деятельность должностных лиц </w:t>
      </w:r>
      <w:proofErr w:type="spellStart"/>
      <w:r w:rsidRPr="006B453F">
        <w:rPr>
          <w:bCs/>
          <w:sz w:val="20"/>
          <w:szCs w:val="20"/>
        </w:rPr>
        <w:t>контрольно</w:t>
      </w:r>
      <w:proofErr w:type="spellEnd"/>
      <w:r w:rsidRPr="006B453F">
        <w:rPr>
          <w:bCs/>
          <w:sz w:val="20"/>
          <w:szCs w:val="20"/>
        </w:rPr>
        <w:t xml:space="preserve"> - надзорных и правоохранительных органов.</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28" w:name="_Toc424284824"/>
      <w:bookmarkStart w:id="29" w:name="sub_16"/>
      <w:r w:rsidRPr="006B453F">
        <w:rPr>
          <w:b/>
          <w:sz w:val="20"/>
          <w:szCs w:val="20"/>
        </w:rPr>
        <w:t xml:space="preserve">Ответственность работников </w:t>
      </w:r>
      <w:r w:rsidRPr="006B453F">
        <w:rPr>
          <w:b/>
          <w:sz w:val="20"/>
          <w:szCs w:val="20"/>
        </w:rPr>
        <w:br/>
        <w:t>за несоблюдение требований антикоррупционной политики</w:t>
      </w:r>
      <w:bookmarkEnd w:id="28"/>
    </w:p>
    <w:bookmarkEnd w:id="29"/>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Организация и ее работники должны соблюдать нормы законодательства о противодействии коррупции.</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B453F">
        <w:rPr>
          <w:sz w:val="20"/>
          <w:szCs w:val="20"/>
        </w:rPr>
        <w:t>законодательства</w:t>
      </w:r>
      <w:r w:rsidRPr="006B453F">
        <w:rPr>
          <w:bCs/>
          <w:sz w:val="20"/>
          <w:szCs w:val="20"/>
        </w:rPr>
        <w:t xml:space="preserve"> Российской Федерации, за несоблюдение принципов и требований настоящей Антикоррупционной политики.</w:t>
      </w:r>
    </w:p>
    <w:p w:rsidR="006B453F" w:rsidRPr="006B453F" w:rsidRDefault="006B453F" w:rsidP="000B0B9E">
      <w:pPr>
        <w:pStyle w:val="a0"/>
        <w:keepNext/>
        <w:keepLines/>
        <w:numPr>
          <w:ilvl w:val="0"/>
          <w:numId w:val="6"/>
        </w:numPr>
        <w:spacing w:line="240" w:lineRule="auto"/>
        <w:ind w:left="0" w:firstLine="0"/>
        <w:jc w:val="center"/>
        <w:outlineLvl w:val="1"/>
        <w:rPr>
          <w:b/>
          <w:sz w:val="20"/>
          <w:szCs w:val="20"/>
        </w:rPr>
      </w:pPr>
      <w:bookmarkStart w:id="30" w:name="_Toc424284825"/>
      <w:bookmarkStart w:id="31" w:name="sub_17"/>
      <w:r w:rsidRPr="006B453F">
        <w:rPr>
          <w:b/>
          <w:sz w:val="20"/>
          <w:szCs w:val="20"/>
        </w:rPr>
        <w:t xml:space="preserve">Порядок пересмотра и внесения изменений </w:t>
      </w:r>
      <w:r w:rsidRPr="006B453F">
        <w:rPr>
          <w:b/>
          <w:sz w:val="20"/>
          <w:szCs w:val="20"/>
        </w:rPr>
        <w:br/>
        <w:t>в Антикоррупционную политику</w:t>
      </w:r>
      <w:bookmarkEnd w:id="30"/>
    </w:p>
    <w:bookmarkEnd w:id="31"/>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Организация осуществляет регулярный мониторинг эффективности реализации Антикоррупционной политики.</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t xml:space="preserve">Должностное лицо, </w:t>
      </w:r>
      <w:r w:rsidRPr="006B453F">
        <w:rPr>
          <w:sz w:val="20"/>
          <w:szCs w:val="20"/>
        </w:rPr>
        <w:t>ответственное за реализацию Антикоррупционной политики,</w:t>
      </w:r>
      <w:r w:rsidRPr="006B453F">
        <w:rPr>
          <w:bCs/>
          <w:sz w:val="20"/>
          <w:szCs w:val="20"/>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6B453F" w:rsidRPr="006B453F" w:rsidRDefault="006B453F" w:rsidP="000B0B9E">
      <w:pPr>
        <w:pStyle w:val="a0"/>
        <w:numPr>
          <w:ilvl w:val="1"/>
          <w:numId w:val="6"/>
        </w:numPr>
        <w:tabs>
          <w:tab w:val="clear" w:pos="567"/>
          <w:tab w:val="clear" w:pos="1276"/>
          <w:tab w:val="left" w:pos="1418"/>
        </w:tabs>
        <w:spacing w:line="240" w:lineRule="auto"/>
        <w:ind w:left="0" w:firstLine="0"/>
        <w:rPr>
          <w:bCs/>
          <w:sz w:val="20"/>
          <w:szCs w:val="20"/>
        </w:rPr>
      </w:pPr>
      <w:r w:rsidRPr="006B453F">
        <w:rPr>
          <w:bCs/>
          <w:sz w:val="20"/>
          <w:szCs w:val="20"/>
        </w:rPr>
        <w:lastRenderedPageBreak/>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6B453F" w:rsidRPr="006B453F" w:rsidRDefault="006B453F" w:rsidP="000B0B9E">
      <w:pPr>
        <w:pStyle w:val="af8"/>
        <w:keepNext/>
        <w:pageBreakBefore/>
        <w:jc w:val="right"/>
      </w:pPr>
      <w:bookmarkStart w:id="32" w:name="_Ref422904024"/>
      <w:bookmarkStart w:id="33" w:name="_Ref422904017"/>
      <w:r w:rsidRPr="006B453F">
        <w:rPr>
          <w:b w:val="0"/>
        </w:rPr>
        <w:lastRenderedPageBreak/>
        <w:t xml:space="preserve">Приложение № </w:t>
      </w:r>
      <w:r w:rsidRPr="006B453F">
        <w:rPr>
          <w:b w:val="0"/>
        </w:rPr>
        <w:fldChar w:fldCharType="begin"/>
      </w:r>
      <w:r w:rsidRPr="006B453F">
        <w:rPr>
          <w:b w:val="0"/>
        </w:rPr>
        <w:instrText xml:space="preserve"> SEQ Приложение_№ \* ARABIC </w:instrText>
      </w:r>
      <w:r w:rsidRPr="006B453F">
        <w:rPr>
          <w:b w:val="0"/>
        </w:rPr>
        <w:fldChar w:fldCharType="separate"/>
      </w:r>
      <w:r w:rsidRPr="006B453F">
        <w:rPr>
          <w:b w:val="0"/>
          <w:noProof/>
        </w:rPr>
        <w:t>1</w:t>
      </w:r>
      <w:r w:rsidRPr="006B453F">
        <w:rPr>
          <w:b w:val="0"/>
        </w:rPr>
        <w:fldChar w:fldCharType="end"/>
      </w:r>
      <w:bookmarkEnd w:id="32"/>
      <w:r w:rsidRPr="006B453F">
        <w:rPr>
          <w:b w:val="0"/>
        </w:rPr>
        <w:br/>
        <w:t>к Антикоррупционной политике</w:t>
      </w:r>
      <w:r w:rsidRPr="006B453F">
        <w:rPr>
          <w:b w:val="0"/>
        </w:rPr>
        <w:br/>
      </w:r>
      <w:bookmarkEnd w:id="33"/>
      <w:r w:rsidRPr="006B453F">
        <w:rPr>
          <w:b w:val="0"/>
        </w:rPr>
        <w:t>ГУЗ ЯО «Городская поликлиника № 3 им. Н.А Семашко»</w:t>
      </w:r>
    </w:p>
    <w:p w:rsidR="006B453F" w:rsidRPr="006B453F" w:rsidRDefault="006B453F" w:rsidP="000B0B9E">
      <w:pPr>
        <w:keepNext/>
        <w:keepLines/>
        <w:spacing w:after="0" w:line="240" w:lineRule="auto"/>
        <w:jc w:val="center"/>
        <w:outlineLvl w:val="0"/>
        <w:rPr>
          <w:rFonts w:ascii="Times New Roman" w:hAnsi="Times New Roman" w:cs="Times New Roman"/>
          <w:b/>
          <w:kern w:val="26"/>
          <w:sz w:val="20"/>
          <w:szCs w:val="20"/>
        </w:rPr>
      </w:pPr>
      <w:bookmarkStart w:id="34" w:name="_Toc424284826"/>
      <w:r w:rsidRPr="006B453F">
        <w:rPr>
          <w:rFonts w:ascii="Times New Roman" w:hAnsi="Times New Roman" w:cs="Times New Roman"/>
          <w:b/>
          <w:kern w:val="26"/>
          <w:sz w:val="20"/>
          <w:szCs w:val="20"/>
        </w:rPr>
        <w:t>Положение</w:t>
      </w:r>
      <w:r w:rsidRPr="006B453F">
        <w:rPr>
          <w:rFonts w:ascii="Times New Roman" w:hAnsi="Times New Roman" w:cs="Times New Roman"/>
          <w:b/>
          <w:kern w:val="26"/>
          <w:sz w:val="20"/>
          <w:szCs w:val="20"/>
        </w:rPr>
        <w:br/>
        <w:t>о комиссии по противодействию коррупции</w:t>
      </w:r>
      <w:bookmarkEnd w:id="34"/>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B453F" w:rsidRPr="006B453F" w:rsidTr="006B453F">
        <w:tc>
          <w:tcPr>
            <w:tcW w:w="9570" w:type="dxa"/>
          </w:tcPr>
          <w:p w:rsidR="006B453F" w:rsidRPr="006B453F" w:rsidRDefault="006B453F" w:rsidP="000B0B9E">
            <w:pPr>
              <w:jc w:val="center"/>
              <w:rPr>
                <w:rFonts w:hAnsi="Times New Roman" w:cs="Times New Roman"/>
                <w:kern w:val="26"/>
                <w:sz w:val="20"/>
                <w:szCs w:val="20"/>
              </w:rPr>
            </w:pPr>
            <w:r w:rsidRPr="006B453F">
              <w:rPr>
                <w:rFonts w:hAnsi="Times New Roman" w:cs="Times New Roman"/>
                <w:sz w:val="20"/>
                <w:szCs w:val="20"/>
              </w:rPr>
              <w:t>ГУЗ ЯО «Городская поликлиника № 3 им. Н.А Семашко»</w:t>
            </w:r>
          </w:p>
        </w:tc>
      </w:tr>
    </w:tbl>
    <w:p w:rsidR="006B453F" w:rsidRPr="006B453F" w:rsidRDefault="006B453F" w:rsidP="000B0B9E">
      <w:pPr>
        <w:pStyle w:val="a0"/>
        <w:keepNext/>
        <w:keepLines/>
        <w:numPr>
          <w:ilvl w:val="0"/>
          <w:numId w:val="8"/>
        </w:numPr>
        <w:spacing w:line="240" w:lineRule="auto"/>
        <w:ind w:left="0" w:firstLine="0"/>
        <w:jc w:val="center"/>
        <w:outlineLvl w:val="1"/>
        <w:rPr>
          <w:b/>
          <w:sz w:val="20"/>
          <w:szCs w:val="20"/>
        </w:rPr>
      </w:pPr>
      <w:bookmarkStart w:id="35" w:name="_Toc424284827"/>
      <w:r w:rsidRPr="006B453F">
        <w:rPr>
          <w:b/>
          <w:sz w:val="20"/>
          <w:szCs w:val="20"/>
        </w:rPr>
        <w:t>Общие положения</w:t>
      </w:r>
      <w:bookmarkEnd w:id="35"/>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Настоящее Положение о комиссии по противодействию коррупции ГУЗ ЯО «Городская поликлиника № 3 им. Н.А Семашко»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Положение о комиссии определяет цели, порядок образования, работы и полномочия комиссии по противодействию коррупции.</w:t>
      </w:r>
    </w:p>
    <w:p w:rsidR="006B453F" w:rsidRPr="006B453F" w:rsidRDefault="006B453F" w:rsidP="000B0B9E">
      <w:pPr>
        <w:pStyle w:val="a0"/>
        <w:numPr>
          <w:ilvl w:val="1"/>
          <w:numId w:val="8"/>
        </w:numPr>
        <w:spacing w:line="240" w:lineRule="auto"/>
        <w:ind w:left="0" w:firstLine="0"/>
        <w:rPr>
          <w:sz w:val="20"/>
          <w:szCs w:val="20"/>
        </w:rPr>
      </w:pPr>
      <w:bookmarkStart w:id="36" w:name="_Ref421189890"/>
      <w:r w:rsidRPr="006B453F">
        <w:rPr>
          <w:sz w:val="20"/>
          <w:szCs w:val="20"/>
        </w:rPr>
        <w:t>Комиссия образовывается в целях:</w:t>
      </w:r>
      <w:bookmarkEnd w:id="36"/>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выявления причин и условий, способствующих возникновению и распространению коррупции;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r w:rsidRPr="006B453F">
        <w:rPr>
          <w:rFonts w:ascii="Times New Roman" w:hAnsi="Times New Roman" w:cs="Times New Roman"/>
          <w:sz w:val="20"/>
          <w:szCs w:val="20"/>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B453F">
        <w:rPr>
          <w:rFonts w:ascii="Times New Roman" w:hAnsi="Times New Roman" w:cs="Times New Roman"/>
          <w:kern w:val="26"/>
          <w:sz w:val="20"/>
          <w:szCs w:val="20"/>
        </w:rPr>
        <w:t>;</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недопущения в организации возникновения причин и условий, порождающих коррупцию;</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создания системы предупреждения коррупции в деятельности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повышения эффективности функционирования организации за счет снижения рисков проявления коррупции;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предупреждения коррупционных правонарушений в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участия в пределах своих полномочий в реализации мероприятий по предупреждению коррупции в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подготовки предложений по совершенствованию правового регулирования вопросов противодействия коррупции.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 xml:space="preserve">Деятельность Комиссии осуществляется в соответствии с </w:t>
      </w:r>
      <w:hyperlink r:id="rId9" w:history="1">
        <w:r w:rsidRPr="006B453F">
          <w:rPr>
            <w:sz w:val="20"/>
            <w:szCs w:val="20"/>
          </w:rPr>
          <w:t>Конституцией</w:t>
        </w:r>
      </w:hyperlink>
      <w:r w:rsidRPr="006B453F">
        <w:rPr>
          <w:sz w:val="20"/>
          <w:szCs w:val="20"/>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6B453F" w:rsidRPr="006B453F" w:rsidRDefault="006B453F" w:rsidP="000B0B9E">
      <w:pPr>
        <w:pStyle w:val="a0"/>
        <w:keepNext/>
        <w:keepLines/>
        <w:numPr>
          <w:ilvl w:val="0"/>
          <w:numId w:val="8"/>
        </w:numPr>
        <w:spacing w:line="240" w:lineRule="auto"/>
        <w:ind w:left="0" w:firstLine="0"/>
        <w:jc w:val="center"/>
        <w:outlineLvl w:val="1"/>
        <w:rPr>
          <w:b/>
          <w:sz w:val="20"/>
          <w:szCs w:val="20"/>
        </w:rPr>
      </w:pPr>
      <w:bookmarkStart w:id="37" w:name="Par56"/>
      <w:bookmarkStart w:id="38" w:name="_Toc424284828"/>
      <w:bookmarkEnd w:id="37"/>
      <w:r w:rsidRPr="006B453F">
        <w:rPr>
          <w:b/>
          <w:sz w:val="20"/>
          <w:szCs w:val="20"/>
        </w:rPr>
        <w:t>Порядок образования комиссии</w:t>
      </w:r>
      <w:bookmarkEnd w:id="38"/>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6B453F">
          <w:rPr>
            <w:sz w:val="20"/>
            <w:szCs w:val="20"/>
          </w:rPr>
          <w:t>пункте</w:t>
        </w:r>
      </w:hyperlink>
      <w:r w:rsidRPr="006B453F">
        <w:rPr>
          <w:sz w:val="20"/>
          <w:szCs w:val="20"/>
        </w:rPr>
        <w:t> </w:t>
      </w:r>
      <w:r w:rsidRPr="006B453F">
        <w:rPr>
          <w:sz w:val="20"/>
          <w:szCs w:val="20"/>
        </w:rPr>
        <w:fldChar w:fldCharType="begin"/>
      </w:r>
      <w:r w:rsidRPr="006B453F">
        <w:rPr>
          <w:sz w:val="20"/>
          <w:szCs w:val="20"/>
        </w:rPr>
        <w:instrText xml:space="preserve"> REF _Ref421189890 \r \h  \* MERGEFORMAT </w:instrText>
      </w:r>
      <w:r w:rsidRPr="006B453F">
        <w:rPr>
          <w:sz w:val="20"/>
          <w:szCs w:val="20"/>
        </w:rPr>
      </w:r>
      <w:r w:rsidRPr="006B453F">
        <w:rPr>
          <w:sz w:val="20"/>
          <w:szCs w:val="20"/>
        </w:rPr>
        <w:fldChar w:fldCharType="separate"/>
      </w:r>
      <w:r w:rsidRPr="006B453F">
        <w:rPr>
          <w:sz w:val="20"/>
          <w:szCs w:val="20"/>
        </w:rPr>
        <w:t>1.3</w:t>
      </w:r>
      <w:r w:rsidRPr="006B453F">
        <w:rPr>
          <w:sz w:val="20"/>
          <w:szCs w:val="20"/>
        </w:rPr>
        <w:fldChar w:fldCharType="end"/>
      </w:r>
      <w:r w:rsidRPr="006B453F">
        <w:rPr>
          <w:sz w:val="20"/>
          <w:szCs w:val="20"/>
        </w:rPr>
        <w:t xml:space="preserve"> настоящего Положения о комиссии.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Комиссия состоит из председателя, заместителей председателя, секретаря и членов комиссии.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Председателем комиссии является лицо, ответственное за реализацию Антикоррупционной политики, которое назначается приказом руководителя учреждения.</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Состав комиссии утверждается приказом руководителя учреждения. В состав Комиссии включаются:</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заместители руководителя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работники кадрового, юридического или иного подразделения организации, определяемые руководителем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руководитель контрактной службы (контрактный управляющий) организации.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Один из членов комиссии назначается секретарем комиссии.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По решению руководителя организации в состав комиссии включаются:</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представители общественной организации ветеранов, созданной в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представители профсоюзной организации, действующей в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члены общественных советов, образованных в организации.</w:t>
      </w:r>
    </w:p>
    <w:p w:rsidR="006B453F" w:rsidRPr="006B453F" w:rsidRDefault="006B453F" w:rsidP="000B0B9E">
      <w:pPr>
        <w:pStyle w:val="a0"/>
        <w:keepNext/>
        <w:keepLines/>
        <w:numPr>
          <w:ilvl w:val="0"/>
          <w:numId w:val="8"/>
        </w:numPr>
        <w:spacing w:line="240" w:lineRule="auto"/>
        <w:ind w:left="0" w:firstLine="0"/>
        <w:jc w:val="center"/>
        <w:outlineLvl w:val="1"/>
        <w:rPr>
          <w:b/>
          <w:sz w:val="20"/>
          <w:szCs w:val="20"/>
        </w:rPr>
      </w:pPr>
      <w:bookmarkStart w:id="39" w:name="_Toc424284829"/>
      <w:r w:rsidRPr="006B453F">
        <w:rPr>
          <w:b/>
          <w:sz w:val="20"/>
          <w:szCs w:val="20"/>
        </w:rPr>
        <w:t>Полномочия Комиссии</w:t>
      </w:r>
      <w:bookmarkEnd w:id="39"/>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Комиссия в пределах своих полномочий:</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разрабатывает и координирует мероприятия по предупреждению коррупции в организации;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рассматривает предложения структурных подразделений организации о мерах по предупреждению коррупции;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формирует перечень мероприятий для включения в план противодействия коррупции;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обеспечивает </w:t>
      </w:r>
      <w:proofErr w:type="gramStart"/>
      <w:r w:rsidRPr="006B453F">
        <w:rPr>
          <w:rFonts w:ascii="Times New Roman" w:hAnsi="Times New Roman" w:cs="Times New Roman"/>
          <w:kern w:val="26"/>
          <w:sz w:val="20"/>
          <w:szCs w:val="20"/>
        </w:rPr>
        <w:t>контроль за</w:t>
      </w:r>
      <w:proofErr w:type="gramEnd"/>
      <w:r w:rsidRPr="006B453F">
        <w:rPr>
          <w:rFonts w:ascii="Times New Roman" w:hAnsi="Times New Roman" w:cs="Times New Roman"/>
          <w:kern w:val="26"/>
          <w:sz w:val="20"/>
          <w:szCs w:val="20"/>
        </w:rPr>
        <w:t xml:space="preserve"> реализацией плана противодействия коррупции;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готовит предложения руководителю организации по внесению изменений в локальные нормативные акты в области противодействия коррупции;</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6B453F">
        <w:rPr>
          <w:rFonts w:ascii="Times New Roman" w:hAnsi="Times New Roman" w:cs="Times New Roman"/>
          <w:kern w:val="26"/>
          <w:sz w:val="20"/>
          <w:szCs w:val="20"/>
        </w:rPr>
        <w:t>коррупциогенности</w:t>
      </w:r>
      <w:proofErr w:type="spellEnd"/>
      <w:r w:rsidRPr="006B453F">
        <w:rPr>
          <w:rFonts w:ascii="Times New Roman" w:hAnsi="Times New Roman" w:cs="Times New Roman"/>
          <w:kern w:val="26"/>
          <w:sz w:val="20"/>
          <w:szCs w:val="20"/>
        </w:rPr>
        <w:t>;</w:t>
      </w:r>
    </w:p>
    <w:p w:rsidR="006B453F" w:rsidRPr="006B453F" w:rsidRDefault="006B453F" w:rsidP="000B0B9E">
      <w:pPr>
        <w:widowControl w:val="0"/>
        <w:autoSpaceDE w:val="0"/>
        <w:autoSpaceDN w:val="0"/>
        <w:adjustRightInd w:val="0"/>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изучает, анализирует и обобщает поступающие в комиссию документы и иные материалы о коррупции и противодействии коррупции </w:t>
      </w:r>
      <w:r w:rsidRPr="006B453F">
        <w:rPr>
          <w:rFonts w:ascii="Times New Roman" w:hAnsi="Times New Roman" w:cs="Times New Roman"/>
          <w:sz w:val="20"/>
          <w:szCs w:val="20"/>
        </w:rPr>
        <w:t xml:space="preserve">и информирует </w:t>
      </w:r>
      <w:r w:rsidRPr="006B453F">
        <w:rPr>
          <w:rFonts w:ascii="Times New Roman" w:hAnsi="Times New Roman" w:cs="Times New Roman"/>
          <w:kern w:val="26"/>
          <w:sz w:val="20"/>
          <w:szCs w:val="20"/>
        </w:rPr>
        <w:t xml:space="preserve">руководителя организации </w:t>
      </w:r>
      <w:r w:rsidRPr="006B453F">
        <w:rPr>
          <w:rFonts w:ascii="Times New Roman" w:hAnsi="Times New Roman" w:cs="Times New Roman"/>
          <w:sz w:val="20"/>
          <w:szCs w:val="20"/>
        </w:rPr>
        <w:t>о результатах этой работы</w:t>
      </w:r>
      <w:r w:rsidRPr="006B453F">
        <w:rPr>
          <w:rFonts w:ascii="Times New Roman" w:hAnsi="Times New Roman" w:cs="Times New Roman"/>
          <w:kern w:val="26"/>
          <w:sz w:val="20"/>
          <w:szCs w:val="20"/>
        </w:rPr>
        <w:t>;</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6B453F" w:rsidRPr="006B453F" w:rsidRDefault="006B453F" w:rsidP="000B0B9E">
      <w:pPr>
        <w:pStyle w:val="a0"/>
        <w:keepNext/>
        <w:keepLines/>
        <w:numPr>
          <w:ilvl w:val="0"/>
          <w:numId w:val="8"/>
        </w:numPr>
        <w:spacing w:line="240" w:lineRule="auto"/>
        <w:ind w:left="0" w:firstLine="0"/>
        <w:jc w:val="center"/>
        <w:outlineLvl w:val="1"/>
        <w:rPr>
          <w:b/>
          <w:sz w:val="20"/>
          <w:szCs w:val="20"/>
        </w:rPr>
      </w:pPr>
      <w:bookmarkStart w:id="40" w:name="_Toc424284830"/>
      <w:r w:rsidRPr="006B453F">
        <w:rPr>
          <w:b/>
          <w:sz w:val="20"/>
          <w:szCs w:val="20"/>
        </w:rPr>
        <w:t>Организация работы Комиссии</w:t>
      </w:r>
      <w:bookmarkEnd w:id="40"/>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 xml:space="preserve">На период временного отсутствия председателя комиссии (отпуск, временная нетрудоспособность, командировка и т.п.) </w:t>
      </w:r>
      <w:r w:rsidRPr="00C03137">
        <w:rPr>
          <w:b/>
          <w:sz w:val="20"/>
          <w:szCs w:val="20"/>
        </w:rPr>
        <w:t xml:space="preserve">его обязанности исполняет один из </w:t>
      </w:r>
      <w:r w:rsidR="00C03137" w:rsidRPr="00C03137">
        <w:rPr>
          <w:b/>
          <w:sz w:val="20"/>
          <w:szCs w:val="20"/>
        </w:rPr>
        <w:t>членов комиссии</w:t>
      </w:r>
      <w:r w:rsidRPr="00C03137">
        <w:rPr>
          <w:b/>
          <w:sz w:val="20"/>
          <w:szCs w:val="20"/>
        </w:rPr>
        <w:t>.</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Заседание комиссии правомочно, если на нем присутствуют более половины от общего числа членов комиссии.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Решения комиссии принимаются простым большинством голосов присутствующих на заседании членов комиссии.</w:t>
      </w:r>
    </w:p>
    <w:p w:rsidR="006B453F" w:rsidRPr="006B453F" w:rsidRDefault="006B453F" w:rsidP="000B0B9E">
      <w:pPr>
        <w:pStyle w:val="a0"/>
        <w:numPr>
          <w:ilvl w:val="1"/>
          <w:numId w:val="8"/>
        </w:numPr>
        <w:spacing w:line="240" w:lineRule="auto"/>
        <w:ind w:left="0" w:firstLine="0"/>
        <w:rPr>
          <w:sz w:val="20"/>
          <w:szCs w:val="20"/>
        </w:rPr>
      </w:pPr>
      <w:r w:rsidRPr="006B453F">
        <w:rPr>
          <w:sz w:val="20"/>
          <w:szCs w:val="20"/>
        </w:rPr>
        <w:t>Члены Комиссии при принятии решений обладают равными правами.</w:t>
      </w:r>
    </w:p>
    <w:p w:rsidR="006B453F" w:rsidRPr="006B453F" w:rsidRDefault="006B453F" w:rsidP="000B0B9E">
      <w:pPr>
        <w:pStyle w:val="a0"/>
        <w:numPr>
          <w:ilvl w:val="1"/>
          <w:numId w:val="8"/>
        </w:numPr>
        <w:tabs>
          <w:tab w:val="clear" w:pos="567"/>
          <w:tab w:val="clear" w:pos="1276"/>
          <w:tab w:val="left" w:pos="1418"/>
        </w:tabs>
        <w:spacing w:line="240" w:lineRule="auto"/>
        <w:ind w:left="0" w:firstLine="0"/>
        <w:rPr>
          <w:sz w:val="20"/>
          <w:szCs w:val="20"/>
        </w:rPr>
      </w:pPr>
      <w:r w:rsidRPr="006B453F">
        <w:rPr>
          <w:sz w:val="20"/>
          <w:szCs w:val="20"/>
        </w:rPr>
        <w:t>При равенстве числа голосов голос председателя комиссии является решающим.</w:t>
      </w:r>
    </w:p>
    <w:p w:rsidR="006B453F" w:rsidRPr="006B453F" w:rsidRDefault="006B453F" w:rsidP="000B0B9E">
      <w:pPr>
        <w:pStyle w:val="a0"/>
        <w:numPr>
          <w:ilvl w:val="1"/>
          <w:numId w:val="8"/>
        </w:numPr>
        <w:tabs>
          <w:tab w:val="clear" w:pos="567"/>
          <w:tab w:val="clear" w:pos="1276"/>
          <w:tab w:val="left" w:pos="1418"/>
        </w:tabs>
        <w:spacing w:line="240" w:lineRule="auto"/>
        <w:ind w:left="0" w:firstLine="0"/>
        <w:rPr>
          <w:sz w:val="20"/>
          <w:szCs w:val="20"/>
        </w:rPr>
      </w:pPr>
      <w:r w:rsidRPr="006B453F">
        <w:rPr>
          <w:sz w:val="20"/>
          <w:szCs w:val="20"/>
        </w:rPr>
        <w:t>Решения комиссии оформляются протоколами, которые подписывают председательствующий на заседании и секретарь комиссии.</w:t>
      </w:r>
    </w:p>
    <w:p w:rsidR="006B453F" w:rsidRPr="006B453F" w:rsidRDefault="006B453F" w:rsidP="000B0B9E">
      <w:pPr>
        <w:pStyle w:val="a0"/>
        <w:numPr>
          <w:ilvl w:val="1"/>
          <w:numId w:val="8"/>
        </w:numPr>
        <w:tabs>
          <w:tab w:val="clear" w:pos="567"/>
          <w:tab w:val="clear" w:pos="1276"/>
          <w:tab w:val="left" w:pos="1418"/>
        </w:tabs>
        <w:spacing w:line="240" w:lineRule="auto"/>
        <w:ind w:left="0" w:firstLine="0"/>
        <w:rPr>
          <w:sz w:val="20"/>
          <w:szCs w:val="20"/>
        </w:rPr>
      </w:pPr>
      <w:r w:rsidRPr="006B453F">
        <w:rPr>
          <w:sz w:val="20"/>
          <w:szCs w:val="20"/>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6B453F" w:rsidRPr="006B453F" w:rsidRDefault="006B453F" w:rsidP="000B0B9E">
      <w:pPr>
        <w:pStyle w:val="a0"/>
        <w:numPr>
          <w:ilvl w:val="1"/>
          <w:numId w:val="8"/>
        </w:numPr>
        <w:tabs>
          <w:tab w:val="clear" w:pos="567"/>
          <w:tab w:val="clear" w:pos="1276"/>
          <w:tab w:val="left" w:pos="1418"/>
        </w:tabs>
        <w:spacing w:line="240" w:lineRule="auto"/>
        <w:ind w:left="0" w:firstLine="0"/>
        <w:rPr>
          <w:sz w:val="20"/>
          <w:szCs w:val="20"/>
        </w:rPr>
      </w:pPr>
      <w:r w:rsidRPr="006B453F">
        <w:rPr>
          <w:sz w:val="20"/>
          <w:szCs w:val="20"/>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6B453F" w:rsidRPr="006B453F" w:rsidRDefault="006B453F" w:rsidP="000B0B9E">
      <w:pPr>
        <w:pStyle w:val="a0"/>
        <w:numPr>
          <w:ilvl w:val="1"/>
          <w:numId w:val="8"/>
        </w:numPr>
        <w:tabs>
          <w:tab w:val="clear" w:pos="567"/>
          <w:tab w:val="clear" w:pos="1276"/>
          <w:tab w:val="left" w:pos="1418"/>
        </w:tabs>
        <w:spacing w:line="240" w:lineRule="auto"/>
        <w:ind w:left="0" w:firstLine="0"/>
        <w:rPr>
          <w:sz w:val="20"/>
          <w:szCs w:val="20"/>
        </w:rPr>
      </w:pPr>
      <w:r w:rsidRPr="006B453F">
        <w:rPr>
          <w:sz w:val="20"/>
          <w:szCs w:val="20"/>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6B453F" w:rsidRPr="006B453F" w:rsidRDefault="006B453F" w:rsidP="000B0B9E">
      <w:pPr>
        <w:pStyle w:val="a0"/>
        <w:numPr>
          <w:ilvl w:val="1"/>
          <w:numId w:val="8"/>
        </w:numPr>
        <w:tabs>
          <w:tab w:val="clear" w:pos="567"/>
          <w:tab w:val="clear" w:pos="1276"/>
          <w:tab w:val="left" w:pos="1418"/>
        </w:tabs>
        <w:spacing w:line="240" w:lineRule="auto"/>
        <w:ind w:left="0" w:firstLine="0"/>
        <w:rPr>
          <w:sz w:val="20"/>
          <w:szCs w:val="20"/>
        </w:rPr>
      </w:pPr>
      <w:r w:rsidRPr="006B453F">
        <w:rPr>
          <w:sz w:val="20"/>
          <w:szCs w:val="20"/>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6B453F" w:rsidRPr="006B453F" w:rsidRDefault="006B453F" w:rsidP="000B0B9E">
      <w:pPr>
        <w:pStyle w:val="a0"/>
        <w:numPr>
          <w:ilvl w:val="0"/>
          <w:numId w:val="0"/>
        </w:numPr>
        <w:tabs>
          <w:tab w:val="clear" w:pos="567"/>
          <w:tab w:val="clear" w:pos="1276"/>
          <w:tab w:val="left" w:pos="1418"/>
        </w:tabs>
        <w:spacing w:line="240" w:lineRule="auto"/>
        <w:rPr>
          <w:bCs/>
          <w:sz w:val="20"/>
          <w:szCs w:val="20"/>
        </w:rPr>
      </w:pPr>
    </w:p>
    <w:p w:rsidR="006B453F" w:rsidRPr="006B453F" w:rsidRDefault="006B453F" w:rsidP="000B0B9E">
      <w:pPr>
        <w:pStyle w:val="a0"/>
        <w:numPr>
          <w:ilvl w:val="0"/>
          <w:numId w:val="0"/>
        </w:numPr>
        <w:tabs>
          <w:tab w:val="clear" w:pos="567"/>
          <w:tab w:val="clear" w:pos="1276"/>
          <w:tab w:val="left" w:pos="1418"/>
        </w:tabs>
        <w:spacing w:line="240" w:lineRule="auto"/>
        <w:rPr>
          <w:bCs/>
          <w:sz w:val="20"/>
          <w:szCs w:val="20"/>
        </w:rPr>
        <w:sectPr w:rsidR="006B453F" w:rsidRPr="006B453F" w:rsidSect="000B0B9E">
          <w:headerReference w:type="default" r:id="rId10"/>
          <w:footerReference w:type="default" r:id="rId11"/>
          <w:pgSz w:w="11906" w:h="16838"/>
          <w:pgMar w:top="709" w:right="566" w:bottom="568" w:left="851" w:header="709" w:footer="709" w:gutter="0"/>
          <w:cols w:space="708"/>
          <w:titlePg/>
          <w:docGrid w:linePitch="381"/>
        </w:sectPr>
      </w:pPr>
    </w:p>
    <w:p w:rsidR="006B453F" w:rsidRPr="006B453F" w:rsidRDefault="006B453F" w:rsidP="000B0B9E">
      <w:pPr>
        <w:pStyle w:val="af8"/>
        <w:keepNext/>
        <w:pageBreakBefore/>
        <w:jc w:val="right"/>
      </w:pPr>
      <w:bookmarkStart w:id="41" w:name="_Ref422743378"/>
      <w:bookmarkStart w:id="42" w:name="_GoBack"/>
      <w:bookmarkEnd w:id="42"/>
      <w:r w:rsidRPr="006B453F">
        <w:rPr>
          <w:b w:val="0"/>
        </w:rPr>
        <w:lastRenderedPageBreak/>
        <w:t xml:space="preserve">Приложение № </w:t>
      </w:r>
      <w:r w:rsidRPr="006B453F">
        <w:rPr>
          <w:b w:val="0"/>
        </w:rPr>
        <w:fldChar w:fldCharType="begin"/>
      </w:r>
      <w:r w:rsidRPr="006B453F">
        <w:rPr>
          <w:b w:val="0"/>
        </w:rPr>
        <w:instrText xml:space="preserve"> SEQ Приложение_№ \* ARABIC </w:instrText>
      </w:r>
      <w:r w:rsidRPr="006B453F">
        <w:rPr>
          <w:b w:val="0"/>
        </w:rPr>
        <w:fldChar w:fldCharType="separate"/>
      </w:r>
      <w:r w:rsidRPr="006B453F">
        <w:rPr>
          <w:b w:val="0"/>
          <w:noProof/>
        </w:rPr>
        <w:t>2</w:t>
      </w:r>
      <w:r w:rsidRPr="006B453F">
        <w:rPr>
          <w:b w:val="0"/>
        </w:rPr>
        <w:fldChar w:fldCharType="end"/>
      </w:r>
      <w:bookmarkEnd w:id="41"/>
      <w:r w:rsidRPr="006B453F">
        <w:rPr>
          <w:b w:val="0"/>
        </w:rPr>
        <w:br/>
        <w:t>к Антикоррупционной политике</w:t>
      </w:r>
      <w:r w:rsidRPr="006B453F">
        <w:rPr>
          <w:b w:val="0"/>
        </w:rPr>
        <w:br/>
        <w:t>ГУЗ ЯО «Городская поликлиника № 3 им. Н.А Семашко»</w:t>
      </w:r>
    </w:p>
    <w:p w:rsidR="006B453F" w:rsidRPr="006B453F" w:rsidRDefault="006B453F" w:rsidP="000B0B9E">
      <w:pPr>
        <w:spacing w:after="0" w:line="240" w:lineRule="auto"/>
        <w:rPr>
          <w:rFonts w:ascii="Times New Roman" w:hAnsi="Times New Roman" w:cs="Times New Roman"/>
          <w:sz w:val="20"/>
          <w:szCs w:val="20"/>
          <w:lang w:eastAsia="ru-RU"/>
        </w:rPr>
      </w:pPr>
    </w:p>
    <w:p w:rsidR="006B453F" w:rsidRPr="006B453F" w:rsidRDefault="006B453F" w:rsidP="000B0B9E">
      <w:pPr>
        <w:keepNext/>
        <w:keepLines/>
        <w:spacing w:after="0" w:line="240" w:lineRule="auto"/>
        <w:jc w:val="center"/>
        <w:outlineLvl w:val="0"/>
        <w:rPr>
          <w:rFonts w:ascii="Times New Roman" w:hAnsi="Times New Roman" w:cs="Times New Roman"/>
          <w:b/>
          <w:kern w:val="26"/>
          <w:sz w:val="20"/>
          <w:szCs w:val="20"/>
        </w:rPr>
      </w:pPr>
      <w:bookmarkStart w:id="43" w:name="_Toc424284831"/>
      <w:r w:rsidRPr="006B453F">
        <w:rPr>
          <w:rFonts w:ascii="Times New Roman" w:hAnsi="Times New Roman" w:cs="Times New Roman"/>
          <w:b/>
          <w:kern w:val="26"/>
          <w:sz w:val="20"/>
          <w:szCs w:val="20"/>
        </w:rPr>
        <w:t>Кодекс</w:t>
      </w:r>
      <w:r w:rsidRPr="006B453F">
        <w:rPr>
          <w:rFonts w:ascii="Times New Roman" w:hAnsi="Times New Roman" w:cs="Times New Roman"/>
          <w:b/>
          <w:kern w:val="26"/>
          <w:sz w:val="20"/>
          <w:szCs w:val="20"/>
        </w:rPr>
        <w:br/>
        <w:t>этики и служебного поведения работников</w:t>
      </w:r>
      <w:bookmarkEnd w:id="43"/>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B453F" w:rsidRPr="006B453F" w:rsidTr="006B453F">
        <w:tc>
          <w:tcPr>
            <w:tcW w:w="9570" w:type="dxa"/>
          </w:tcPr>
          <w:p w:rsidR="006B453F" w:rsidRPr="006B453F" w:rsidRDefault="006B453F" w:rsidP="000B0B9E">
            <w:pPr>
              <w:jc w:val="center"/>
              <w:rPr>
                <w:rFonts w:hAnsi="Times New Roman" w:cs="Times New Roman"/>
                <w:kern w:val="26"/>
                <w:sz w:val="20"/>
                <w:szCs w:val="20"/>
              </w:rPr>
            </w:pPr>
            <w:r w:rsidRPr="006B453F">
              <w:rPr>
                <w:rFonts w:hAnsi="Times New Roman" w:cs="Times New Roman"/>
                <w:sz w:val="20"/>
                <w:szCs w:val="20"/>
              </w:rPr>
              <w:t>ГУЗ ЯО «Городская поликлиника № 3 им. Н.А Семашко»</w:t>
            </w:r>
          </w:p>
        </w:tc>
      </w:tr>
    </w:tbl>
    <w:p w:rsidR="006B453F" w:rsidRPr="006B453F" w:rsidRDefault="006B453F" w:rsidP="000B0B9E">
      <w:pPr>
        <w:pStyle w:val="a0"/>
        <w:keepNext/>
        <w:keepLines/>
        <w:numPr>
          <w:ilvl w:val="0"/>
          <w:numId w:val="7"/>
        </w:numPr>
        <w:spacing w:line="240" w:lineRule="auto"/>
        <w:ind w:left="0" w:firstLine="0"/>
        <w:jc w:val="center"/>
        <w:outlineLvl w:val="1"/>
        <w:rPr>
          <w:b/>
          <w:sz w:val="20"/>
          <w:szCs w:val="20"/>
        </w:rPr>
      </w:pPr>
      <w:bookmarkStart w:id="44" w:name="_Toc424284832"/>
      <w:r w:rsidRPr="006B453F">
        <w:rPr>
          <w:b/>
          <w:sz w:val="20"/>
          <w:szCs w:val="20"/>
        </w:rPr>
        <w:t>Общие положения</w:t>
      </w:r>
      <w:bookmarkEnd w:id="44"/>
    </w:p>
    <w:p w:rsidR="006B453F" w:rsidRPr="006B453F" w:rsidRDefault="006B453F" w:rsidP="000B0B9E">
      <w:pPr>
        <w:pStyle w:val="a0"/>
        <w:numPr>
          <w:ilvl w:val="1"/>
          <w:numId w:val="7"/>
        </w:numPr>
        <w:spacing w:line="240" w:lineRule="auto"/>
        <w:ind w:left="0" w:firstLine="0"/>
        <w:rPr>
          <w:sz w:val="20"/>
          <w:szCs w:val="20"/>
        </w:rPr>
      </w:pPr>
      <w:proofErr w:type="gramStart"/>
      <w:r w:rsidRPr="006B453F">
        <w:rPr>
          <w:sz w:val="20"/>
          <w:szCs w:val="20"/>
        </w:rPr>
        <w:t xml:space="preserve">Кодекс этики и служебного поведения работников ГУЗ ЯО «Городская поликлиника № 3 им. Н.А Семашко»  (далее - Кодекс) разработан в соответствии </w:t>
      </w:r>
      <w:r w:rsidRPr="006B453F">
        <w:rPr>
          <w:bCs/>
          <w:sz w:val="20"/>
          <w:szCs w:val="20"/>
        </w:rPr>
        <w:t xml:space="preserve">с положениями </w:t>
      </w:r>
      <w:hyperlink r:id="rId12" w:history="1">
        <w:r w:rsidRPr="006B453F">
          <w:rPr>
            <w:bCs/>
            <w:sz w:val="20"/>
            <w:szCs w:val="20"/>
          </w:rPr>
          <w:t>Конституции</w:t>
        </w:r>
      </w:hyperlink>
      <w:r w:rsidRPr="006B453F">
        <w:rPr>
          <w:bCs/>
          <w:sz w:val="20"/>
          <w:szCs w:val="20"/>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6B453F" w:rsidRPr="006B453F" w:rsidRDefault="006B453F" w:rsidP="000B0B9E">
      <w:pPr>
        <w:pStyle w:val="a0"/>
        <w:keepNext/>
        <w:keepLines/>
        <w:numPr>
          <w:ilvl w:val="0"/>
          <w:numId w:val="7"/>
        </w:numPr>
        <w:spacing w:line="240" w:lineRule="auto"/>
        <w:ind w:left="0" w:firstLine="0"/>
        <w:jc w:val="center"/>
        <w:outlineLvl w:val="1"/>
        <w:rPr>
          <w:b/>
          <w:sz w:val="20"/>
          <w:szCs w:val="20"/>
        </w:rPr>
      </w:pPr>
      <w:bookmarkStart w:id="45" w:name="_Toc424284833"/>
      <w:r w:rsidRPr="006B453F">
        <w:rPr>
          <w:b/>
          <w:sz w:val="20"/>
          <w:szCs w:val="20"/>
        </w:rPr>
        <w:t xml:space="preserve">Основные обязанности, принципы </w:t>
      </w:r>
      <w:r w:rsidRPr="006B453F">
        <w:rPr>
          <w:b/>
          <w:sz w:val="20"/>
          <w:szCs w:val="20"/>
        </w:rPr>
        <w:br/>
        <w:t>и правила служебного поведения работников</w:t>
      </w:r>
      <w:bookmarkEnd w:id="45"/>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Деятельность организац</w:t>
      </w:r>
      <w:proofErr w:type="gramStart"/>
      <w:r w:rsidRPr="006B453F">
        <w:rPr>
          <w:sz w:val="20"/>
          <w:szCs w:val="20"/>
        </w:rPr>
        <w:t>ии и ее</w:t>
      </w:r>
      <w:proofErr w:type="gramEnd"/>
      <w:r w:rsidRPr="006B453F">
        <w:rPr>
          <w:sz w:val="20"/>
          <w:szCs w:val="20"/>
        </w:rPr>
        <w:t xml:space="preserve"> работников основывается на следующих принципах профессиональной этики: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законность;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профессионализм;</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независимость;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добросовестность;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конфиденциальность;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информирование;</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эффективный внутренний контроль;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справедливость;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ответственность;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объективность;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доверие, уважение и доброжелательность к коллегам по работе.</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В соответствии со статьей 21 Трудового кодекса Российской Федерации работник обязан:</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добросовестно исполнять свои трудовые обязанности, возложенные на него трудовым договором;</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правила внутреннего трудового распорядка;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трудовую дисциплину;</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выполнять установленные нормы труда;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требования по охране труда и обеспечению безопасности труда;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Работники, сознавая ответственность перед гражданами, обществом и государством, призваны:</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соблюдать </w:t>
      </w:r>
      <w:hyperlink r:id="rId13" w:history="1">
        <w:r w:rsidRPr="006B453F">
          <w:rPr>
            <w:rFonts w:ascii="Times New Roman" w:hAnsi="Times New Roman" w:cs="Times New Roman"/>
            <w:kern w:val="26"/>
            <w:sz w:val="20"/>
            <w:szCs w:val="20"/>
          </w:rPr>
          <w:t>Конституцию</w:t>
        </w:r>
      </w:hyperlink>
      <w:r w:rsidRPr="006B453F">
        <w:rPr>
          <w:rFonts w:ascii="Times New Roman" w:hAnsi="Times New Roman" w:cs="Times New Roman"/>
          <w:kern w:val="26"/>
          <w:sz w:val="20"/>
          <w:szCs w:val="20"/>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обеспечивать эффективную работу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осуществлять свою деятельность в пределах предмета и целей деятельности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нормы профессиональной этики и правила делового поведения;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lastRenderedPageBreak/>
        <w:t>– проявлять корректность и внимательность в обращении с гражданами и должностными лицами;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установленные в организации правила предоставления служебной информации и публичных выступлений;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проявлять при исполнении трудовых обязанностей честность, беспристрастность и справедливость, не допускать </w:t>
      </w:r>
      <w:proofErr w:type="spellStart"/>
      <w:r w:rsidRPr="006B453F">
        <w:rPr>
          <w:rFonts w:ascii="Times New Roman" w:hAnsi="Times New Roman" w:cs="Times New Roman"/>
          <w:kern w:val="26"/>
          <w:sz w:val="20"/>
          <w:szCs w:val="20"/>
        </w:rPr>
        <w:t>коррупционно</w:t>
      </w:r>
      <w:proofErr w:type="spellEnd"/>
      <w:r w:rsidRPr="006B453F">
        <w:rPr>
          <w:rFonts w:ascii="Times New Roman" w:hAnsi="Times New Roman" w:cs="Times New Roman"/>
          <w:kern w:val="26"/>
          <w:sz w:val="20"/>
          <w:szCs w:val="20"/>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В целях противодействия коррупции работнику рекомендуется: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4" w:history="1">
        <w:r w:rsidRPr="006B453F">
          <w:rPr>
            <w:sz w:val="20"/>
            <w:szCs w:val="20"/>
          </w:rPr>
          <w:t>законодательством</w:t>
        </w:r>
      </w:hyperlink>
      <w:r w:rsidRPr="006B453F">
        <w:rPr>
          <w:sz w:val="20"/>
          <w:szCs w:val="20"/>
        </w:rPr>
        <w:t xml:space="preserve"> Российской Федерации.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Работник, наделенный организационно-распорядительными полномочиями по отношению к другим работникам, призван:</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принимать меры по предупреждению коррупции, а также меры к тому, чтобы подчиненные ему работники не допускали </w:t>
      </w:r>
      <w:proofErr w:type="spellStart"/>
      <w:r w:rsidRPr="006B453F">
        <w:rPr>
          <w:rFonts w:ascii="Times New Roman" w:hAnsi="Times New Roman" w:cs="Times New Roman"/>
          <w:kern w:val="26"/>
          <w:sz w:val="20"/>
          <w:szCs w:val="20"/>
        </w:rPr>
        <w:t>коррупционно</w:t>
      </w:r>
      <w:proofErr w:type="spellEnd"/>
      <w:r w:rsidRPr="006B453F">
        <w:rPr>
          <w:rFonts w:ascii="Times New Roman" w:hAnsi="Times New Roman" w:cs="Times New Roman"/>
          <w:kern w:val="26"/>
          <w:sz w:val="20"/>
          <w:szCs w:val="20"/>
        </w:rPr>
        <w:t xml:space="preserve"> опасного поведения, своим личным поведением подавать пример честности, беспристрастности и справедливости;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6B453F" w:rsidRPr="006B453F" w:rsidRDefault="006B453F" w:rsidP="000B0B9E">
      <w:pPr>
        <w:pStyle w:val="a0"/>
        <w:keepNext/>
        <w:keepLines/>
        <w:numPr>
          <w:ilvl w:val="0"/>
          <w:numId w:val="7"/>
        </w:numPr>
        <w:spacing w:line="240" w:lineRule="auto"/>
        <w:ind w:left="0" w:firstLine="0"/>
        <w:jc w:val="center"/>
        <w:rPr>
          <w:b/>
          <w:sz w:val="20"/>
          <w:szCs w:val="20"/>
        </w:rPr>
      </w:pPr>
      <w:r w:rsidRPr="006B453F">
        <w:rPr>
          <w:b/>
          <w:sz w:val="20"/>
          <w:szCs w:val="20"/>
        </w:rPr>
        <w:t>Рекомендательные этические правила поведения работников</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6B453F">
        <w:rPr>
          <w:sz w:val="20"/>
          <w:szCs w:val="20"/>
        </w:rPr>
        <w:t>ценностью</w:t>
      </w:r>
      <w:proofErr w:type="gramEnd"/>
      <w:r w:rsidRPr="006B453F">
        <w:rPr>
          <w:sz w:val="20"/>
          <w:szCs w:val="20"/>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 xml:space="preserve">В своем поведении работник воздерживается </w:t>
      </w:r>
      <w:proofErr w:type="gramStart"/>
      <w:r w:rsidRPr="006B453F">
        <w:rPr>
          <w:sz w:val="20"/>
          <w:szCs w:val="20"/>
        </w:rPr>
        <w:t>от</w:t>
      </w:r>
      <w:proofErr w:type="gramEnd"/>
      <w:r w:rsidRPr="006B453F">
        <w:rPr>
          <w:sz w:val="20"/>
          <w:szCs w:val="20"/>
        </w:rPr>
        <w:t>:</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грубости, проявлений пренебрежительного тона, заносчивости, предвзятых замечаний, предъявления неправомерных, незаслуженных обвинений;</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угроз, оскорбительных выражений или реплик, действий, препятствующих нормальному общению или провоцирующих противоправное поведение;</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принятия пищи, курения во время служебных совещаний, бесед, иного служебного общения с гражданами.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lastRenderedPageBreak/>
        <w:t>Работники должны быть вежливыми, доброжелательными, корректными, внимательными и проявлять терпимость в общении с гражданами и коллегами.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6B453F" w:rsidRPr="006B453F" w:rsidRDefault="006B453F" w:rsidP="000B0B9E">
      <w:pPr>
        <w:pStyle w:val="a0"/>
        <w:keepNext/>
        <w:keepLines/>
        <w:numPr>
          <w:ilvl w:val="0"/>
          <w:numId w:val="7"/>
        </w:numPr>
        <w:spacing w:line="240" w:lineRule="auto"/>
        <w:ind w:left="0" w:firstLine="0"/>
        <w:jc w:val="center"/>
        <w:rPr>
          <w:b/>
          <w:sz w:val="20"/>
          <w:szCs w:val="20"/>
        </w:rPr>
      </w:pPr>
      <w:r w:rsidRPr="006B453F">
        <w:rPr>
          <w:b/>
          <w:sz w:val="20"/>
          <w:szCs w:val="20"/>
        </w:rPr>
        <w:t xml:space="preserve"> Ответственность за нарушение положений Кодекса</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6B453F">
        <w:rPr>
          <w:sz w:val="20"/>
          <w:szCs w:val="20"/>
        </w:rPr>
        <w:t>коррупционно</w:t>
      </w:r>
      <w:proofErr w:type="spellEnd"/>
      <w:r w:rsidRPr="006B453F">
        <w:rPr>
          <w:sz w:val="20"/>
          <w:szCs w:val="20"/>
        </w:rPr>
        <w:t>-опасной ситуации.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6B453F" w:rsidRPr="006B453F" w:rsidRDefault="006B453F" w:rsidP="000B0B9E">
      <w:pPr>
        <w:pStyle w:val="a0"/>
        <w:numPr>
          <w:ilvl w:val="1"/>
          <w:numId w:val="7"/>
        </w:numPr>
        <w:spacing w:line="240" w:lineRule="auto"/>
        <w:ind w:left="0" w:firstLine="0"/>
        <w:rPr>
          <w:sz w:val="20"/>
          <w:szCs w:val="20"/>
        </w:rPr>
      </w:pPr>
      <w:r w:rsidRPr="006B453F">
        <w:rPr>
          <w:sz w:val="20"/>
          <w:szCs w:val="20"/>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6B453F" w:rsidRPr="006B453F" w:rsidRDefault="006B453F" w:rsidP="000B0B9E">
      <w:pPr>
        <w:pStyle w:val="af8"/>
        <w:keepNext/>
        <w:pageBreakBefore/>
        <w:jc w:val="right"/>
        <w:rPr>
          <w:b w:val="0"/>
        </w:rPr>
      </w:pPr>
      <w:bookmarkStart w:id="46" w:name="_Ref422744127"/>
      <w:r w:rsidRPr="006B453F">
        <w:rPr>
          <w:b w:val="0"/>
        </w:rPr>
        <w:lastRenderedPageBreak/>
        <w:t xml:space="preserve">Приложение № </w:t>
      </w:r>
      <w:r w:rsidRPr="006B453F">
        <w:rPr>
          <w:b w:val="0"/>
        </w:rPr>
        <w:fldChar w:fldCharType="begin"/>
      </w:r>
      <w:r w:rsidRPr="006B453F">
        <w:rPr>
          <w:b w:val="0"/>
        </w:rPr>
        <w:instrText xml:space="preserve"> SEQ Приложение_№ \* ARABIC </w:instrText>
      </w:r>
      <w:r w:rsidRPr="006B453F">
        <w:rPr>
          <w:b w:val="0"/>
        </w:rPr>
        <w:fldChar w:fldCharType="separate"/>
      </w:r>
      <w:r w:rsidRPr="006B453F">
        <w:rPr>
          <w:b w:val="0"/>
          <w:noProof/>
        </w:rPr>
        <w:t>3</w:t>
      </w:r>
      <w:r w:rsidRPr="006B453F">
        <w:rPr>
          <w:b w:val="0"/>
        </w:rPr>
        <w:fldChar w:fldCharType="end"/>
      </w:r>
      <w:bookmarkEnd w:id="46"/>
      <w:r w:rsidRPr="006B453F">
        <w:rPr>
          <w:b w:val="0"/>
        </w:rPr>
        <w:br/>
        <w:t>к Антикоррупционной политике</w:t>
      </w:r>
      <w:r w:rsidRPr="006B453F">
        <w:rPr>
          <w:b w:val="0"/>
        </w:rPr>
        <w:br/>
        <w:t>ГУЗ ЯО «Городская поликлиника № 3 им. Н.А Семашко»</w:t>
      </w:r>
    </w:p>
    <w:p w:rsidR="006B453F" w:rsidRPr="006B453F" w:rsidRDefault="006B453F" w:rsidP="000B0B9E">
      <w:pPr>
        <w:autoSpaceDE w:val="0"/>
        <w:autoSpaceDN w:val="0"/>
        <w:adjustRightInd w:val="0"/>
        <w:spacing w:after="0" w:line="240" w:lineRule="auto"/>
        <w:jc w:val="both"/>
        <w:rPr>
          <w:rFonts w:ascii="Times New Roman" w:hAnsi="Times New Roman" w:cs="Times New Roman"/>
          <w:sz w:val="20"/>
          <w:szCs w:val="20"/>
        </w:rPr>
      </w:pPr>
    </w:p>
    <w:p w:rsidR="006B453F" w:rsidRPr="006B453F" w:rsidRDefault="006B453F" w:rsidP="000B0B9E">
      <w:pPr>
        <w:keepNext/>
        <w:keepLines/>
        <w:spacing w:after="0" w:line="240" w:lineRule="auto"/>
        <w:jc w:val="center"/>
        <w:outlineLvl w:val="0"/>
        <w:rPr>
          <w:rFonts w:ascii="Times New Roman" w:hAnsi="Times New Roman" w:cs="Times New Roman"/>
          <w:b/>
          <w:kern w:val="26"/>
          <w:sz w:val="20"/>
          <w:szCs w:val="20"/>
        </w:rPr>
      </w:pPr>
      <w:bookmarkStart w:id="47" w:name="_Toc424284834"/>
      <w:r w:rsidRPr="006B453F">
        <w:rPr>
          <w:rFonts w:ascii="Times New Roman" w:hAnsi="Times New Roman" w:cs="Times New Roman"/>
          <w:b/>
          <w:kern w:val="26"/>
          <w:sz w:val="20"/>
          <w:szCs w:val="20"/>
        </w:rPr>
        <w:t>Положение о конфликте интересов</w:t>
      </w:r>
      <w:bookmarkEnd w:id="47"/>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B453F" w:rsidRPr="006B453F" w:rsidTr="006B453F">
        <w:tc>
          <w:tcPr>
            <w:tcW w:w="9570" w:type="dxa"/>
          </w:tcPr>
          <w:p w:rsidR="006B453F" w:rsidRPr="006B453F" w:rsidRDefault="006B453F" w:rsidP="000B0B9E">
            <w:pPr>
              <w:jc w:val="center"/>
              <w:rPr>
                <w:rFonts w:hAnsi="Times New Roman" w:cs="Times New Roman"/>
                <w:color w:val="FF0000"/>
                <w:kern w:val="26"/>
                <w:sz w:val="20"/>
                <w:szCs w:val="20"/>
              </w:rPr>
            </w:pPr>
            <w:r w:rsidRPr="006B453F">
              <w:rPr>
                <w:rFonts w:hAnsi="Times New Roman" w:cs="Times New Roman"/>
                <w:sz w:val="20"/>
                <w:szCs w:val="20"/>
              </w:rPr>
              <w:t>ГУЗ ЯО «Городская поликлиника № 3 им. Н.А Семашко»</w:t>
            </w:r>
          </w:p>
        </w:tc>
      </w:tr>
    </w:tbl>
    <w:p w:rsidR="006B453F" w:rsidRPr="006B453F" w:rsidRDefault="006B453F" w:rsidP="000B0B9E">
      <w:pPr>
        <w:pStyle w:val="a0"/>
        <w:keepNext/>
        <w:keepLines/>
        <w:numPr>
          <w:ilvl w:val="0"/>
          <w:numId w:val="9"/>
        </w:numPr>
        <w:spacing w:line="240" w:lineRule="auto"/>
        <w:ind w:left="0" w:firstLine="0"/>
        <w:jc w:val="center"/>
        <w:outlineLvl w:val="1"/>
        <w:rPr>
          <w:b/>
          <w:sz w:val="20"/>
          <w:szCs w:val="20"/>
        </w:rPr>
      </w:pPr>
      <w:bookmarkStart w:id="48" w:name="_Toc424284835"/>
      <w:r w:rsidRPr="006B453F">
        <w:rPr>
          <w:b/>
          <w:sz w:val="20"/>
          <w:szCs w:val="20"/>
        </w:rPr>
        <w:t>Цели и задачи Положения</w:t>
      </w:r>
      <w:bookmarkEnd w:id="48"/>
    </w:p>
    <w:p w:rsidR="006B453F" w:rsidRPr="006B453F" w:rsidRDefault="006B453F" w:rsidP="000B0B9E">
      <w:pPr>
        <w:pStyle w:val="a0"/>
        <w:numPr>
          <w:ilvl w:val="1"/>
          <w:numId w:val="9"/>
        </w:numPr>
        <w:spacing w:line="240" w:lineRule="auto"/>
        <w:ind w:left="0" w:firstLine="0"/>
        <w:rPr>
          <w:sz w:val="20"/>
          <w:szCs w:val="20"/>
        </w:rPr>
      </w:pPr>
      <w:proofErr w:type="gramStart"/>
      <w:r w:rsidRPr="006B453F">
        <w:rPr>
          <w:sz w:val="20"/>
          <w:szCs w:val="20"/>
        </w:rPr>
        <w:t>Настоящее Положение о конфликте интересов в ГУЗ ЯО «Городская поликлиника № 3 им. Н.А Семашко»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Работники должны избегать любых конфликтов интересов, должны быть независимы от конфликта интересов, затрагивающего организацию.</w:t>
      </w:r>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6B453F" w:rsidRPr="006B453F" w:rsidRDefault="006B453F" w:rsidP="000B0B9E">
      <w:pPr>
        <w:pStyle w:val="a0"/>
        <w:keepNext/>
        <w:keepLines/>
        <w:numPr>
          <w:ilvl w:val="0"/>
          <w:numId w:val="9"/>
        </w:numPr>
        <w:spacing w:line="240" w:lineRule="auto"/>
        <w:ind w:left="0" w:firstLine="0"/>
        <w:jc w:val="center"/>
        <w:outlineLvl w:val="1"/>
        <w:rPr>
          <w:b/>
          <w:sz w:val="20"/>
          <w:szCs w:val="20"/>
        </w:rPr>
      </w:pPr>
      <w:bookmarkStart w:id="49" w:name="_Toc424284836"/>
      <w:r w:rsidRPr="006B453F">
        <w:rPr>
          <w:b/>
          <w:sz w:val="20"/>
          <w:szCs w:val="20"/>
        </w:rPr>
        <w:t>Меры по предотвращению конфликта интересов</w:t>
      </w:r>
      <w:bookmarkEnd w:id="49"/>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Основными мерами по предотвращению конфликтов интересов являются: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распределение полномочий приказом о распределении обязанностей между руководителем и заместителями руководителя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выдача определенному кругу работников доверенностей на совершение действий, отдельных видов сделок;</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6B453F" w:rsidRPr="006B453F" w:rsidRDefault="006B453F" w:rsidP="000B0B9E">
      <w:pPr>
        <w:spacing w:after="0" w:line="240" w:lineRule="auto"/>
        <w:jc w:val="both"/>
        <w:rPr>
          <w:rFonts w:ascii="Times New Roman" w:hAnsi="Times New Roman" w:cs="Times New Roman"/>
          <w:kern w:val="26"/>
          <w:sz w:val="20"/>
          <w:szCs w:val="20"/>
        </w:rPr>
      </w:pPr>
      <w:proofErr w:type="gramStart"/>
      <w:r w:rsidRPr="006B453F">
        <w:rPr>
          <w:rFonts w:ascii="Times New Roman" w:hAnsi="Times New Roman" w:cs="Times New Roman"/>
          <w:kern w:val="26"/>
          <w:sz w:val="20"/>
          <w:szCs w:val="20"/>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представление гражданами при приеме на должности, включенные в </w:t>
      </w:r>
      <w:r w:rsidRPr="006B453F">
        <w:rPr>
          <w:rFonts w:ascii="Times New Roman" w:hAnsi="Times New Roman" w:cs="Times New Roman"/>
          <w:sz w:val="20"/>
          <w:szCs w:val="20"/>
        </w:rPr>
        <w:t>Перечень должностей ГУЗ ЯО «Городская поликлиника № 3 им. Н.А Семашко»  с высоким риском коррупционных проявлений</w:t>
      </w:r>
      <w:r w:rsidRPr="006B453F">
        <w:rPr>
          <w:rFonts w:ascii="Times New Roman" w:hAnsi="Times New Roman" w:cs="Times New Roman"/>
          <w:kern w:val="26"/>
          <w:sz w:val="20"/>
          <w:szCs w:val="20"/>
        </w:rPr>
        <w:t xml:space="preserve">, декларации конфликта интересов (Приложение 1 к </w:t>
      </w:r>
      <w:r w:rsidRPr="006B453F">
        <w:rPr>
          <w:rFonts w:ascii="Times New Roman" w:hAnsi="Times New Roman" w:cs="Times New Roman"/>
          <w:sz w:val="20"/>
          <w:szCs w:val="20"/>
        </w:rPr>
        <w:t>Положению о конфликте интересов</w:t>
      </w:r>
      <w:r w:rsidRPr="006B453F">
        <w:rPr>
          <w:rFonts w:ascii="Times New Roman" w:hAnsi="Times New Roman" w:cs="Times New Roman"/>
          <w:kern w:val="26"/>
          <w:sz w:val="20"/>
          <w:szCs w:val="20"/>
        </w:rPr>
        <w:t>);</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представление ежегодно в срок до 30 апреля работниками, замещающими должности, включенные в </w:t>
      </w:r>
      <w:r w:rsidRPr="006B453F">
        <w:rPr>
          <w:rFonts w:ascii="Times New Roman" w:hAnsi="Times New Roman" w:cs="Times New Roman"/>
          <w:sz w:val="20"/>
          <w:szCs w:val="20"/>
        </w:rPr>
        <w:t>Перечень должностей ГУЗ ЯО «Городская поликлиника № 3 им. Н.А Семашко»  с высоким риском коррупционных проявлений</w:t>
      </w:r>
      <w:r w:rsidRPr="006B453F">
        <w:rPr>
          <w:rFonts w:ascii="Times New Roman" w:hAnsi="Times New Roman" w:cs="Times New Roman"/>
          <w:kern w:val="26"/>
          <w:sz w:val="20"/>
          <w:szCs w:val="20"/>
        </w:rPr>
        <w:t>, декларации конфликта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6B453F" w:rsidRPr="006B453F" w:rsidRDefault="006B453F" w:rsidP="000B0B9E">
      <w:pPr>
        <w:pStyle w:val="a0"/>
        <w:keepNext/>
        <w:keepLines/>
        <w:numPr>
          <w:ilvl w:val="0"/>
          <w:numId w:val="9"/>
        </w:numPr>
        <w:spacing w:line="240" w:lineRule="auto"/>
        <w:ind w:left="0" w:firstLine="0"/>
        <w:jc w:val="center"/>
        <w:outlineLvl w:val="1"/>
        <w:rPr>
          <w:b/>
          <w:sz w:val="20"/>
          <w:szCs w:val="20"/>
        </w:rPr>
      </w:pPr>
      <w:bookmarkStart w:id="50" w:name="_Toc424284837"/>
      <w:r w:rsidRPr="006B453F">
        <w:rPr>
          <w:b/>
          <w:sz w:val="20"/>
          <w:szCs w:val="20"/>
        </w:rPr>
        <w:t xml:space="preserve">Обязанности </w:t>
      </w:r>
      <w:r w:rsidRPr="006B453F">
        <w:rPr>
          <w:b/>
          <w:sz w:val="20"/>
          <w:szCs w:val="20"/>
        </w:rPr>
        <w:br/>
        <w:t xml:space="preserve">руководителя организации и работников </w:t>
      </w:r>
      <w:r w:rsidRPr="006B453F">
        <w:rPr>
          <w:b/>
          <w:sz w:val="20"/>
          <w:szCs w:val="20"/>
        </w:rPr>
        <w:br/>
        <w:t>по предотвращению конфликта интересов</w:t>
      </w:r>
      <w:bookmarkEnd w:id="50"/>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В целях предотвращения конфликта интересов руководитель организации и работники обязаны:</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исполнять обязанности с учетом разграничения полномочий, установленных локальными нормативными актами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6B453F" w:rsidRPr="006B453F" w:rsidRDefault="006B453F" w:rsidP="000B0B9E">
      <w:pPr>
        <w:pStyle w:val="ConsPlusNonformat"/>
        <w:jc w:val="both"/>
        <w:rPr>
          <w:rFonts w:ascii="Times New Roman" w:hAnsi="Times New Roman" w:cs="Times New Roman"/>
          <w:kern w:val="26"/>
        </w:rPr>
      </w:pPr>
      <w:r w:rsidRPr="006B453F">
        <w:rPr>
          <w:rFonts w:ascii="Times New Roman" w:hAnsi="Times New Roman" w:cs="Times New Roman"/>
          <w:kern w:val="26"/>
        </w:rPr>
        <w:t xml:space="preserve">– уведомлять </w:t>
      </w:r>
      <w:r w:rsidRPr="006B453F">
        <w:rPr>
          <w:rFonts w:ascii="Times New Roman" w:hAnsi="Times New Roman" w:cs="Times New Roman"/>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6B453F">
        <w:rPr>
          <w:rFonts w:ascii="Times New Roman" w:hAnsi="Times New Roman" w:cs="Times New Roman"/>
          <w:kern w:val="26"/>
        </w:rPr>
        <w:t xml:space="preserve">, в письменной форме. Форма уведомления о </w:t>
      </w:r>
      <w:proofErr w:type="spellStart"/>
      <w:proofErr w:type="gramStart"/>
      <w:r w:rsidRPr="006B453F">
        <w:rPr>
          <w:rFonts w:ascii="Times New Roman" w:hAnsi="Times New Roman" w:cs="Times New Roman"/>
        </w:rPr>
        <w:t>о</w:t>
      </w:r>
      <w:proofErr w:type="spellEnd"/>
      <w:proofErr w:type="gramEnd"/>
      <w:r w:rsidRPr="006B453F">
        <w:rPr>
          <w:rFonts w:ascii="Times New Roman" w:hAnsi="Times New Roman" w:cs="Times New Roman"/>
        </w:rPr>
        <w:t xml:space="preserve"> возникновении личной заинтересованности при исполнении</w:t>
      </w:r>
      <w:r w:rsidRPr="006B453F">
        <w:rPr>
          <w:rFonts w:ascii="Times New Roman" w:hAnsi="Times New Roman" w:cs="Times New Roman"/>
        </w:rPr>
        <w:br/>
      </w:r>
      <w:r w:rsidRPr="006B453F">
        <w:rPr>
          <w:rFonts w:ascii="Times New Roman" w:hAnsi="Times New Roman" w:cs="Times New Roman"/>
        </w:rPr>
        <w:lastRenderedPageBreak/>
        <w:t>должностных (трудовых) обязанностей, которая приводит или может</w:t>
      </w:r>
      <w:r w:rsidRPr="006B453F">
        <w:rPr>
          <w:rFonts w:ascii="Times New Roman" w:hAnsi="Times New Roman" w:cs="Times New Roman"/>
        </w:rPr>
        <w:br/>
        <w:t>привести к конфликту интересов, приведена в Приложении 3 к Положению о конфликте интересов</w:t>
      </w:r>
      <w:r w:rsidRPr="006B453F">
        <w:rPr>
          <w:rFonts w:ascii="Times New Roman" w:hAnsi="Times New Roman" w:cs="Times New Roman"/>
          <w:kern w:val="26"/>
        </w:rPr>
        <w:t>;</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обеспечивать эффективность управления финансовыми, материальными и кадровыми ресурсами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исключить возможность вовлечения организации, руководителя организации и работников в осуществление противоправной деятельности;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обеспечивать максимально возможную результативность при совершении сделок;</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обеспечивать достоверность бухгалтерской отчетности и иной публикуемой информации;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предоставлять исчерпывающую информацию по вопросам, которые могут стать предметом конфликта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обеспечивать сохранность денежных средств и другого имущества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6B453F" w:rsidRPr="006B453F" w:rsidRDefault="006B453F" w:rsidP="000B0B9E">
      <w:pPr>
        <w:pStyle w:val="a0"/>
        <w:keepNext/>
        <w:keepLines/>
        <w:numPr>
          <w:ilvl w:val="0"/>
          <w:numId w:val="9"/>
        </w:numPr>
        <w:spacing w:line="240" w:lineRule="auto"/>
        <w:ind w:left="0" w:firstLine="0"/>
        <w:jc w:val="center"/>
        <w:outlineLvl w:val="1"/>
        <w:rPr>
          <w:b/>
          <w:sz w:val="20"/>
          <w:szCs w:val="20"/>
        </w:rPr>
      </w:pPr>
      <w:bookmarkStart w:id="51" w:name="_Toc424284838"/>
      <w:r w:rsidRPr="006B453F">
        <w:rPr>
          <w:b/>
          <w:sz w:val="20"/>
          <w:szCs w:val="20"/>
        </w:rPr>
        <w:t xml:space="preserve">Порядок предотвращения </w:t>
      </w:r>
      <w:r w:rsidRPr="006B453F">
        <w:rPr>
          <w:b/>
          <w:sz w:val="20"/>
          <w:szCs w:val="20"/>
        </w:rPr>
        <w:br/>
        <w:t>или урегулирования конфликта интересов</w:t>
      </w:r>
      <w:bookmarkEnd w:id="51"/>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6B453F" w:rsidRPr="006B453F" w:rsidRDefault="006B453F" w:rsidP="000B0B9E">
      <w:pPr>
        <w:pStyle w:val="a0"/>
        <w:numPr>
          <w:ilvl w:val="1"/>
          <w:numId w:val="9"/>
        </w:numPr>
        <w:spacing w:line="240" w:lineRule="auto"/>
        <w:ind w:left="0" w:firstLine="0"/>
        <w:rPr>
          <w:sz w:val="20"/>
          <w:szCs w:val="20"/>
        </w:rPr>
      </w:pPr>
      <w:r w:rsidRPr="006B453F">
        <w:rPr>
          <w:sz w:val="20"/>
          <w:szCs w:val="20"/>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6B453F" w:rsidRPr="006B453F" w:rsidRDefault="006B453F" w:rsidP="000B0B9E">
      <w:pPr>
        <w:pStyle w:val="a0"/>
        <w:numPr>
          <w:ilvl w:val="1"/>
          <w:numId w:val="9"/>
        </w:numPr>
        <w:tabs>
          <w:tab w:val="clear" w:pos="567"/>
          <w:tab w:val="clear" w:pos="1276"/>
        </w:tabs>
        <w:spacing w:line="240" w:lineRule="auto"/>
        <w:ind w:left="0" w:firstLine="0"/>
        <w:rPr>
          <w:sz w:val="20"/>
          <w:szCs w:val="20"/>
        </w:rPr>
      </w:pPr>
      <w:r w:rsidRPr="006B453F">
        <w:rPr>
          <w:sz w:val="20"/>
          <w:szCs w:val="20"/>
        </w:rPr>
        <w:t xml:space="preserve">Предотвращение или урегулирование конфликта интересов может состоять </w:t>
      </w:r>
      <w:proofErr w:type="gramStart"/>
      <w:r w:rsidRPr="006B453F">
        <w:rPr>
          <w:sz w:val="20"/>
          <w:szCs w:val="20"/>
        </w:rPr>
        <w:t>в</w:t>
      </w:r>
      <w:proofErr w:type="gramEnd"/>
      <w:r w:rsidRPr="006B453F">
        <w:rPr>
          <w:sz w:val="20"/>
          <w:szCs w:val="20"/>
        </w:rPr>
        <w:t>:</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proofErr w:type="gramStart"/>
      <w:r w:rsidRPr="006B453F">
        <w:rPr>
          <w:rFonts w:ascii="Times New Roman" w:hAnsi="Times New Roman" w:cs="Times New Roman"/>
          <w:kern w:val="26"/>
          <w:sz w:val="20"/>
          <w:szCs w:val="20"/>
        </w:rPr>
        <w:t>ограничении</w:t>
      </w:r>
      <w:proofErr w:type="gramEnd"/>
      <w:r w:rsidRPr="006B453F">
        <w:rPr>
          <w:rFonts w:ascii="Times New Roman" w:hAnsi="Times New Roman" w:cs="Times New Roman"/>
          <w:kern w:val="26"/>
          <w:sz w:val="20"/>
          <w:szCs w:val="20"/>
        </w:rPr>
        <w:t xml:space="preserve"> доступа работника к конкретной информации, которая может затрагивать личные интересы работника;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добровольном </w:t>
      </w:r>
      <w:proofErr w:type="gramStart"/>
      <w:r w:rsidRPr="006B453F">
        <w:rPr>
          <w:rFonts w:ascii="Times New Roman" w:hAnsi="Times New Roman" w:cs="Times New Roman"/>
          <w:kern w:val="26"/>
          <w:sz w:val="20"/>
          <w:szCs w:val="20"/>
        </w:rPr>
        <w:t>отказе</w:t>
      </w:r>
      <w:proofErr w:type="gramEnd"/>
      <w:r w:rsidRPr="006B453F">
        <w:rPr>
          <w:rFonts w:ascii="Times New Roman" w:hAnsi="Times New Roman" w:cs="Times New Roman"/>
          <w:kern w:val="26"/>
          <w:sz w:val="20"/>
          <w:szCs w:val="20"/>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proofErr w:type="gramStart"/>
      <w:r w:rsidRPr="006B453F">
        <w:rPr>
          <w:rFonts w:ascii="Times New Roman" w:hAnsi="Times New Roman" w:cs="Times New Roman"/>
          <w:kern w:val="26"/>
          <w:sz w:val="20"/>
          <w:szCs w:val="20"/>
        </w:rPr>
        <w:t>пересмотре</w:t>
      </w:r>
      <w:proofErr w:type="gramEnd"/>
      <w:r w:rsidRPr="006B453F">
        <w:rPr>
          <w:rFonts w:ascii="Times New Roman" w:hAnsi="Times New Roman" w:cs="Times New Roman"/>
          <w:kern w:val="26"/>
          <w:sz w:val="20"/>
          <w:szCs w:val="20"/>
        </w:rPr>
        <w:t xml:space="preserve"> и изменении трудовых обязанностей работника;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 временном </w:t>
      </w:r>
      <w:proofErr w:type="gramStart"/>
      <w:r w:rsidRPr="006B453F">
        <w:rPr>
          <w:rFonts w:ascii="Times New Roman" w:hAnsi="Times New Roman" w:cs="Times New Roman"/>
          <w:kern w:val="26"/>
          <w:sz w:val="20"/>
          <w:szCs w:val="20"/>
        </w:rPr>
        <w:t>отстранении</w:t>
      </w:r>
      <w:proofErr w:type="gramEnd"/>
      <w:r w:rsidRPr="006B453F">
        <w:rPr>
          <w:rFonts w:ascii="Times New Roman" w:hAnsi="Times New Roman" w:cs="Times New Roman"/>
          <w:kern w:val="26"/>
          <w:sz w:val="20"/>
          <w:szCs w:val="20"/>
        </w:rPr>
        <w:t xml:space="preserve"> работника от должности, если его личные интересы входят в противоречие с трудовыми обязанностями;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proofErr w:type="gramStart"/>
      <w:r w:rsidRPr="006B453F">
        <w:rPr>
          <w:rFonts w:ascii="Times New Roman" w:hAnsi="Times New Roman" w:cs="Times New Roman"/>
          <w:kern w:val="26"/>
          <w:sz w:val="20"/>
          <w:szCs w:val="20"/>
        </w:rPr>
        <w:t>переводе</w:t>
      </w:r>
      <w:proofErr w:type="gramEnd"/>
      <w:r w:rsidRPr="006B453F">
        <w:rPr>
          <w:rFonts w:ascii="Times New Roman" w:hAnsi="Times New Roman" w:cs="Times New Roman"/>
          <w:kern w:val="26"/>
          <w:sz w:val="20"/>
          <w:szCs w:val="20"/>
        </w:rPr>
        <w:t xml:space="preserve"> работника на должность, предусматривающую выполнение трудовых обязанностей, не связанных с конфликтом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передаче работником принадлежащего ему имущества, являющегося основой возникновения конфликта интересов, в доверительное управление;</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proofErr w:type="gramStart"/>
      <w:r w:rsidRPr="006B453F">
        <w:rPr>
          <w:rFonts w:ascii="Times New Roman" w:hAnsi="Times New Roman" w:cs="Times New Roman"/>
          <w:kern w:val="26"/>
          <w:sz w:val="20"/>
          <w:szCs w:val="20"/>
        </w:rPr>
        <w:t>отказе</w:t>
      </w:r>
      <w:proofErr w:type="gramEnd"/>
      <w:r w:rsidRPr="006B453F">
        <w:rPr>
          <w:rFonts w:ascii="Times New Roman" w:hAnsi="Times New Roman" w:cs="Times New Roman"/>
          <w:kern w:val="26"/>
          <w:sz w:val="20"/>
          <w:szCs w:val="20"/>
        </w:rPr>
        <w:t xml:space="preserve"> работника от своего личного интереса, порождающего конфликт с интересами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proofErr w:type="gramStart"/>
      <w:r w:rsidRPr="006B453F">
        <w:rPr>
          <w:rFonts w:ascii="Times New Roman" w:hAnsi="Times New Roman" w:cs="Times New Roman"/>
          <w:kern w:val="26"/>
          <w:sz w:val="20"/>
          <w:szCs w:val="20"/>
        </w:rPr>
        <w:t>увольнении</w:t>
      </w:r>
      <w:proofErr w:type="gramEnd"/>
      <w:r w:rsidRPr="006B453F">
        <w:rPr>
          <w:rFonts w:ascii="Times New Roman" w:hAnsi="Times New Roman" w:cs="Times New Roman"/>
          <w:kern w:val="26"/>
          <w:sz w:val="20"/>
          <w:szCs w:val="20"/>
        </w:rPr>
        <w:t xml:space="preserve"> работника из организации по инициативе работника;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w:t>
      </w:r>
      <w:proofErr w:type="gramStart"/>
      <w:r w:rsidRPr="006B453F">
        <w:rPr>
          <w:rFonts w:ascii="Times New Roman" w:hAnsi="Times New Roman" w:cs="Times New Roman"/>
          <w:kern w:val="26"/>
          <w:sz w:val="20"/>
          <w:szCs w:val="20"/>
        </w:rPr>
        <w:t>увольнении</w:t>
      </w:r>
      <w:proofErr w:type="gramEnd"/>
      <w:r w:rsidRPr="006B453F">
        <w:rPr>
          <w:rFonts w:ascii="Times New Roman" w:hAnsi="Times New Roman" w:cs="Times New Roman"/>
          <w:kern w:val="26"/>
          <w:sz w:val="20"/>
          <w:szCs w:val="20"/>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B453F" w:rsidRPr="006B453F" w:rsidRDefault="006B453F" w:rsidP="000B0B9E">
      <w:pPr>
        <w:pStyle w:val="a0"/>
        <w:numPr>
          <w:ilvl w:val="1"/>
          <w:numId w:val="9"/>
        </w:numPr>
        <w:tabs>
          <w:tab w:val="clear" w:pos="567"/>
          <w:tab w:val="clear" w:pos="1276"/>
        </w:tabs>
        <w:spacing w:line="240" w:lineRule="auto"/>
        <w:ind w:left="0" w:firstLine="0"/>
        <w:rPr>
          <w:sz w:val="20"/>
          <w:szCs w:val="20"/>
        </w:rPr>
      </w:pPr>
      <w:r w:rsidRPr="006B453F">
        <w:rPr>
          <w:sz w:val="20"/>
          <w:szCs w:val="20"/>
        </w:rPr>
        <w:t>Типовые ситуации конфликта интересов приведены в Приложении 2 к Положению о конфликте интересов.</w:t>
      </w:r>
    </w:p>
    <w:p w:rsidR="006B453F" w:rsidRPr="006B453F" w:rsidRDefault="006B453F" w:rsidP="000B0B9E">
      <w:pPr>
        <w:pStyle w:val="af8"/>
        <w:keepNext/>
        <w:pageBreakBefore/>
        <w:jc w:val="right"/>
        <w:rPr>
          <w:b w:val="0"/>
        </w:rPr>
      </w:pPr>
      <w:r w:rsidRPr="006B453F">
        <w:rPr>
          <w:b w:val="0"/>
        </w:rPr>
        <w:lastRenderedPageBreak/>
        <w:t xml:space="preserve">Приложение 1 к Положению о конфликте интересов </w:t>
      </w:r>
      <w:proofErr w:type="gramStart"/>
      <w:r w:rsidRPr="006B453F">
        <w:rPr>
          <w:b w:val="0"/>
        </w:rPr>
        <w:t>в</w:t>
      </w:r>
      <w:proofErr w:type="gramEnd"/>
      <w:r w:rsidRPr="006B453F">
        <w:rPr>
          <w:b w:val="0"/>
          <w:color w:val="FF0000"/>
        </w:rPr>
        <w:t xml:space="preserve">  </w:t>
      </w:r>
    </w:p>
    <w:p w:rsidR="00DE09AD" w:rsidRPr="00DE09AD" w:rsidRDefault="00DE09AD" w:rsidP="000B0B9E">
      <w:pPr>
        <w:keepNext/>
        <w:keepLines/>
        <w:spacing w:after="0" w:line="240" w:lineRule="auto"/>
        <w:jc w:val="right"/>
        <w:outlineLvl w:val="1"/>
        <w:rPr>
          <w:rFonts w:ascii="Times New Roman" w:hAnsi="Times New Roman" w:cs="Times New Roman"/>
          <w:kern w:val="26"/>
          <w:sz w:val="20"/>
          <w:szCs w:val="20"/>
        </w:rPr>
      </w:pPr>
      <w:bookmarkStart w:id="52" w:name="_Toc424284839"/>
      <w:r w:rsidRPr="00DE09AD">
        <w:rPr>
          <w:rFonts w:ascii="Times New Roman" w:hAnsi="Times New Roman" w:cs="Times New Roman"/>
          <w:kern w:val="26"/>
          <w:sz w:val="20"/>
          <w:szCs w:val="20"/>
        </w:rPr>
        <w:t>ГУЗ ЯО «Городская поликлиника № 3 им. Н.А Семашко»</w:t>
      </w:r>
    </w:p>
    <w:p w:rsidR="00DE09AD" w:rsidRDefault="00DE09AD" w:rsidP="000B0B9E">
      <w:pPr>
        <w:keepNext/>
        <w:keepLines/>
        <w:spacing w:after="0" w:line="240" w:lineRule="auto"/>
        <w:jc w:val="center"/>
        <w:outlineLvl w:val="1"/>
        <w:rPr>
          <w:rFonts w:ascii="Times New Roman" w:hAnsi="Times New Roman" w:cs="Times New Roman"/>
          <w:b/>
          <w:kern w:val="26"/>
          <w:sz w:val="20"/>
          <w:szCs w:val="20"/>
        </w:rPr>
      </w:pPr>
    </w:p>
    <w:p w:rsidR="006B453F" w:rsidRPr="006B453F" w:rsidRDefault="006B453F" w:rsidP="000B0B9E">
      <w:pPr>
        <w:keepNext/>
        <w:keepLines/>
        <w:spacing w:after="0" w:line="240" w:lineRule="auto"/>
        <w:jc w:val="center"/>
        <w:outlineLvl w:val="1"/>
        <w:rPr>
          <w:rFonts w:ascii="Times New Roman" w:hAnsi="Times New Roman" w:cs="Times New Roman"/>
          <w:b/>
          <w:kern w:val="26"/>
          <w:sz w:val="20"/>
          <w:szCs w:val="20"/>
        </w:rPr>
      </w:pPr>
      <w:r w:rsidRPr="006B453F">
        <w:rPr>
          <w:rFonts w:ascii="Times New Roman" w:hAnsi="Times New Roman" w:cs="Times New Roman"/>
          <w:b/>
          <w:kern w:val="26"/>
          <w:sz w:val="20"/>
          <w:szCs w:val="20"/>
        </w:rPr>
        <w:t>Декларация конфликта интересов</w:t>
      </w:r>
      <w:bookmarkEnd w:id="52"/>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Перед заполнением настоящей Декларации я ознакомился с Антикоррупционной политикой ГУЗ ЯО «Городская поликлиника № 3 им. Н.А Семашко» </w:t>
      </w:r>
      <w:r w:rsidRPr="006B453F">
        <w:rPr>
          <w:rFonts w:ascii="Times New Roman" w:hAnsi="Times New Roman" w:cs="Times New Roman"/>
          <w:color w:val="FF0000"/>
          <w:sz w:val="20"/>
          <w:szCs w:val="20"/>
        </w:rPr>
        <w:t xml:space="preserve"> </w:t>
      </w:r>
      <w:r w:rsidRPr="006B453F">
        <w:rPr>
          <w:rFonts w:ascii="Times New Roman" w:hAnsi="Times New Roman" w:cs="Times New Roman"/>
          <w:kern w:val="26"/>
          <w:sz w:val="20"/>
          <w:szCs w:val="20"/>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6B453F" w:rsidRPr="006B453F" w:rsidRDefault="006B453F" w:rsidP="000B0B9E">
      <w:pPr>
        <w:spacing w:after="0" w:line="240" w:lineRule="auto"/>
        <w:jc w:val="right"/>
        <w:rPr>
          <w:rFonts w:ascii="Times New Roman" w:hAnsi="Times New Roman" w:cs="Times New Roman"/>
          <w:sz w:val="20"/>
          <w:szCs w:val="20"/>
        </w:rPr>
      </w:pPr>
      <w:r w:rsidRPr="006B453F">
        <w:rPr>
          <w:rFonts w:ascii="Times New Roman" w:hAnsi="Times New Roman" w:cs="Times New Roman"/>
          <w:sz w:val="20"/>
          <w:szCs w:val="20"/>
        </w:rPr>
        <w:t>_________________</w:t>
      </w:r>
    </w:p>
    <w:p w:rsidR="006B453F" w:rsidRPr="006B453F" w:rsidRDefault="006B453F" w:rsidP="000B0B9E">
      <w:pPr>
        <w:spacing w:after="0" w:line="240" w:lineRule="auto"/>
        <w:jc w:val="right"/>
        <w:rPr>
          <w:rFonts w:ascii="Times New Roman" w:hAnsi="Times New Roman" w:cs="Times New Roman"/>
          <w:sz w:val="20"/>
          <w:szCs w:val="20"/>
        </w:rPr>
      </w:pPr>
      <w:r w:rsidRPr="006B453F">
        <w:rPr>
          <w:rFonts w:ascii="Times New Roman" w:hAnsi="Times New Roman" w:cs="Times New Roman"/>
          <w:sz w:val="20"/>
          <w:szCs w:val="20"/>
        </w:rPr>
        <w:t>(подпись работника)</w:t>
      </w:r>
    </w:p>
    <w:p w:rsidR="006B453F" w:rsidRPr="006B453F" w:rsidRDefault="006B453F" w:rsidP="000B0B9E">
      <w:pPr>
        <w:spacing w:after="0" w:line="240" w:lineRule="auto"/>
        <w:rPr>
          <w:rFonts w:ascii="Times New Roman" w:hAnsi="Times New Roman" w:cs="Times New Roman"/>
          <w:sz w:val="20"/>
          <w:szCs w:val="20"/>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6B453F" w:rsidRPr="006B453F" w:rsidTr="006B453F">
        <w:tc>
          <w:tcPr>
            <w:tcW w:w="5637" w:type="dxa"/>
            <w:vAlign w:val="center"/>
          </w:tcPr>
          <w:p w:rsidR="006B453F" w:rsidRPr="006B453F" w:rsidRDefault="006B453F" w:rsidP="000B0B9E">
            <w:pPr>
              <w:spacing w:after="0" w:line="240" w:lineRule="auto"/>
              <w:rPr>
                <w:rFonts w:ascii="Times New Roman" w:hAnsi="Times New Roman" w:cs="Times New Roman"/>
                <w:sz w:val="20"/>
                <w:szCs w:val="20"/>
              </w:rPr>
            </w:pPr>
            <w:r w:rsidRPr="006B453F">
              <w:rPr>
                <w:rFonts w:ascii="Times New Roman" w:hAnsi="Times New Roman" w:cs="Times New Roman"/>
                <w:b/>
                <w:sz w:val="20"/>
                <w:szCs w:val="20"/>
              </w:rPr>
              <w:t>Кому:</w:t>
            </w:r>
            <w:r w:rsidRPr="006B453F">
              <w:rPr>
                <w:rFonts w:ascii="Times New Roman" w:hAnsi="Times New Roman" w:cs="Times New Roman"/>
                <w:sz w:val="20"/>
                <w:szCs w:val="20"/>
              </w:rPr>
              <w:br/>
              <w:t xml:space="preserve">(указывается ФИО и должность руководителя организации) </w:t>
            </w:r>
          </w:p>
        </w:tc>
        <w:tc>
          <w:tcPr>
            <w:tcW w:w="3685" w:type="dxa"/>
          </w:tcPr>
          <w:p w:rsidR="006B453F" w:rsidRPr="006B453F" w:rsidRDefault="006B453F" w:rsidP="000B0B9E">
            <w:pPr>
              <w:spacing w:after="0" w:line="240" w:lineRule="auto"/>
              <w:rPr>
                <w:rFonts w:ascii="Times New Roman" w:hAnsi="Times New Roman" w:cs="Times New Roman"/>
                <w:sz w:val="20"/>
                <w:szCs w:val="20"/>
              </w:rPr>
            </w:pPr>
          </w:p>
        </w:tc>
      </w:tr>
      <w:tr w:rsidR="006B453F" w:rsidRPr="006B453F" w:rsidTr="006B453F">
        <w:tc>
          <w:tcPr>
            <w:tcW w:w="5637" w:type="dxa"/>
            <w:vAlign w:val="center"/>
          </w:tcPr>
          <w:p w:rsidR="006B453F" w:rsidRPr="006B453F" w:rsidRDefault="006B453F" w:rsidP="000B0B9E">
            <w:pPr>
              <w:shd w:val="clear" w:color="auto" w:fill="FFFFFF"/>
              <w:spacing w:after="0" w:line="240" w:lineRule="auto"/>
              <w:rPr>
                <w:rFonts w:ascii="Times New Roman" w:hAnsi="Times New Roman" w:cs="Times New Roman"/>
                <w:b/>
                <w:sz w:val="20"/>
                <w:szCs w:val="20"/>
              </w:rPr>
            </w:pPr>
            <w:r w:rsidRPr="006B453F">
              <w:rPr>
                <w:rFonts w:ascii="Times New Roman" w:hAnsi="Times New Roman" w:cs="Times New Roman"/>
                <w:b/>
                <w:sz w:val="20"/>
                <w:szCs w:val="20"/>
              </w:rPr>
              <w:t>От кого</w:t>
            </w:r>
            <w:r w:rsidRPr="006B453F">
              <w:rPr>
                <w:rFonts w:ascii="Times New Roman" w:hAnsi="Times New Roman" w:cs="Times New Roman"/>
                <w:b/>
                <w:spacing w:val="-4"/>
                <w:sz w:val="20"/>
                <w:szCs w:val="20"/>
              </w:rPr>
              <w:t xml:space="preserve"> </w:t>
            </w:r>
            <w:r w:rsidRPr="006B453F">
              <w:rPr>
                <w:rFonts w:ascii="Times New Roman" w:hAnsi="Times New Roman" w:cs="Times New Roman"/>
                <w:spacing w:val="-4"/>
                <w:sz w:val="20"/>
                <w:szCs w:val="20"/>
              </w:rPr>
              <w:br/>
              <w:t>(ФИО работника, заполнившего Декларацию)</w:t>
            </w:r>
          </w:p>
        </w:tc>
        <w:tc>
          <w:tcPr>
            <w:tcW w:w="3685" w:type="dxa"/>
          </w:tcPr>
          <w:p w:rsidR="006B453F" w:rsidRPr="006B453F" w:rsidRDefault="006B453F" w:rsidP="000B0B9E">
            <w:pPr>
              <w:spacing w:after="0" w:line="240" w:lineRule="auto"/>
              <w:rPr>
                <w:rFonts w:ascii="Times New Roman" w:hAnsi="Times New Roman" w:cs="Times New Roman"/>
                <w:sz w:val="20"/>
                <w:szCs w:val="20"/>
              </w:rPr>
            </w:pPr>
          </w:p>
        </w:tc>
      </w:tr>
      <w:tr w:rsidR="006B453F" w:rsidRPr="006B453F" w:rsidTr="006B453F">
        <w:tc>
          <w:tcPr>
            <w:tcW w:w="5637" w:type="dxa"/>
            <w:vAlign w:val="center"/>
          </w:tcPr>
          <w:p w:rsidR="006B453F" w:rsidRPr="006B453F" w:rsidRDefault="006B453F" w:rsidP="000B0B9E">
            <w:pPr>
              <w:shd w:val="clear" w:color="auto" w:fill="FFFFFF"/>
              <w:spacing w:after="0" w:line="240" w:lineRule="auto"/>
              <w:rPr>
                <w:rFonts w:ascii="Times New Roman" w:hAnsi="Times New Roman" w:cs="Times New Roman"/>
                <w:b/>
                <w:sz w:val="20"/>
                <w:szCs w:val="20"/>
              </w:rPr>
            </w:pPr>
            <w:r w:rsidRPr="006B453F">
              <w:rPr>
                <w:rFonts w:ascii="Times New Roman" w:hAnsi="Times New Roman" w:cs="Times New Roman"/>
                <w:b/>
                <w:sz w:val="20"/>
                <w:szCs w:val="20"/>
              </w:rPr>
              <w:t>Должность:</w:t>
            </w:r>
          </w:p>
        </w:tc>
        <w:tc>
          <w:tcPr>
            <w:tcW w:w="3685" w:type="dxa"/>
          </w:tcPr>
          <w:p w:rsidR="006B453F" w:rsidRPr="006B453F" w:rsidRDefault="006B453F" w:rsidP="000B0B9E">
            <w:pPr>
              <w:spacing w:after="0" w:line="240" w:lineRule="auto"/>
              <w:rPr>
                <w:rFonts w:ascii="Times New Roman" w:hAnsi="Times New Roman" w:cs="Times New Roman"/>
                <w:sz w:val="20"/>
                <w:szCs w:val="20"/>
              </w:rPr>
            </w:pPr>
          </w:p>
        </w:tc>
      </w:tr>
      <w:tr w:rsidR="006B453F" w:rsidRPr="006B453F" w:rsidTr="006B453F">
        <w:tc>
          <w:tcPr>
            <w:tcW w:w="5637" w:type="dxa"/>
            <w:vAlign w:val="center"/>
          </w:tcPr>
          <w:p w:rsidR="006B453F" w:rsidRPr="006B453F" w:rsidRDefault="006B453F" w:rsidP="000B0B9E">
            <w:pPr>
              <w:shd w:val="clear" w:color="auto" w:fill="FFFFFF"/>
              <w:spacing w:after="0" w:line="240" w:lineRule="auto"/>
              <w:rPr>
                <w:rFonts w:ascii="Times New Roman" w:hAnsi="Times New Roman" w:cs="Times New Roman"/>
                <w:b/>
                <w:sz w:val="20"/>
                <w:szCs w:val="20"/>
              </w:rPr>
            </w:pPr>
            <w:r w:rsidRPr="006B453F">
              <w:rPr>
                <w:rFonts w:ascii="Times New Roman" w:hAnsi="Times New Roman" w:cs="Times New Roman"/>
                <w:b/>
                <w:sz w:val="20"/>
                <w:szCs w:val="20"/>
              </w:rPr>
              <w:t>Дата заполнения:</w:t>
            </w:r>
          </w:p>
        </w:tc>
        <w:tc>
          <w:tcPr>
            <w:tcW w:w="3685" w:type="dxa"/>
          </w:tcPr>
          <w:p w:rsidR="006B453F" w:rsidRPr="006B453F" w:rsidRDefault="006B453F" w:rsidP="000B0B9E">
            <w:pPr>
              <w:spacing w:after="0" w:line="240" w:lineRule="auto"/>
              <w:rPr>
                <w:rFonts w:ascii="Times New Roman" w:hAnsi="Times New Roman" w:cs="Times New Roman"/>
                <w:sz w:val="20"/>
                <w:szCs w:val="20"/>
              </w:rPr>
            </w:pPr>
          </w:p>
        </w:tc>
      </w:tr>
      <w:tr w:rsidR="006B453F" w:rsidRPr="006B453F" w:rsidTr="006B453F">
        <w:tc>
          <w:tcPr>
            <w:tcW w:w="5637" w:type="dxa"/>
            <w:vAlign w:val="center"/>
          </w:tcPr>
          <w:p w:rsidR="006B453F" w:rsidRPr="006B453F" w:rsidRDefault="006B453F" w:rsidP="000B0B9E">
            <w:pPr>
              <w:shd w:val="clear" w:color="auto" w:fill="FFFFFF"/>
              <w:spacing w:after="0" w:line="240" w:lineRule="auto"/>
              <w:rPr>
                <w:rFonts w:ascii="Times New Roman" w:hAnsi="Times New Roman" w:cs="Times New Roman"/>
                <w:b/>
                <w:sz w:val="20"/>
                <w:szCs w:val="20"/>
              </w:rPr>
            </w:pPr>
            <w:r w:rsidRPr="006B453F">
              <w:rPr>
                <w:rFonts w:ascii="Times New Roman" w:hAnsi="Times New Roman" w:cs="Times New Roman"/>
                <w:b/>
                <w:sz w:val="20"/>
                <w:szCs w:val="20"/>
              </w:rPr>
              <w:t>Декларация охватывает период времени</w:t>
            </w:r>
          </w:p>
        </w:tc>
        <w:tc>
          <w:tcPr>
            <w:tcW w:w="3685" w:type="dxa"/>
            <w:vAlign w:val="center"/>
          </w:tcPr>
          <w:p w:rsidR="006B453F" w:rsidRPr="006B453F" w:rsidRDefault="006B453F" w:rsidP="000B0B9E">
            <w:pPr>
              <w:spacing w:after="0" w:line="240" w:lineRule="auto"/>
              <w:rPr>
                <w:rFonts w:ascii="Times New Roman" w:hAnsi="Times New Roman" w:cs="Times New Roman"/>
                <w:sz w:val="20"/>
                <w:szCs w:val="20"/>
              </w:rPr>
            </w:pPr>
            <w:r w:rsidRPr="006B453F">
              <w:rPr>
                <w:rFonts w:ascii="Times New Roman" w:hAnsi="Times New Roman" w:cs="Times New Roman"/>
                <w:sz w:val="20"/>
                <w:szCs w:val="20"/>
              </w:rPr>
              <w:t>с</w:t>
            </w:r>
            <w:proofErr w:type="gramStart"/>
            <w:r w:rsidRPr="006B453F">
              <w:rPr>
                <w:rFonts w:ascii="Times New Roman" w:hAnsi="Times New Roman" w:cs="Times New Roman"/>
                <w:sz w:val="20"/>
                <w:szCs w:val="20"/>
              </w:rPr>
              <w:t xml:space="preserve"> .......... </w:t>
            </w:r>
            <w:proofErr w:type="gramEnd"/>
            <w:r w:rsidRPr="006B453F">
              <w:rPr>
                <w:rFonts w:ascii="Times New Roman" w:hAnsi="Times New Roman" w:cs="Times New Roman"/>
                <w:sz w:val="20"/>
                <w:szCs w:val="20"/>
              </w:rPr>
              <w:t>по ………………….</w:t>
            </w:r>
          </w:p>
        </w:tc>
      </w:tr>
    </w:tbl>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Понятие «родственники», используемое в Декларации, включает таких Ваших родственников, как супру</w:t>
      </w:r>
      <w:proofErr w:type="gramStart"/>
      <w:r w:rsidRPr="006B453F">
        <w:rPr>
          <w:rFonts w:ascii="Times New Roman" w:hAnsi="Times New Roman" w:cs="Times New Roman"/>
          <w:sz w:val="20"/>
          <w:szCs w:val="20"/>
        </w:rPr>
        <w:t>г(</w:t>
      </w:r>
      <w:proofErr w:type="gramEnd"/>
      <w:r w:rsidRPr="006B453F">
        <w:rPr>
          <w:rFonts w:ascii="Times New Roman" w:hAnsi="Times New Roman" w:cs="Times New Roman"/>
          <w:sz w:val="20"/>
          <w:szCs w:val="20"/>
        </w:rPr>
        <w:t>а), родители (в том числе приемные), дети (в том числе приемные), братья и сестры, а также братья, сестры, родители, дети супругов и супруги детей.</w:t>
      </w:r>
    </w:p>
    <w:p w:rsidR="006B453F" w:rsidRPr="006B453F" w:rsidRDefault="006B453F" w:rsidP="000B0B9E">
      <w:pPr>
        <w:spacing w:after="0" w:line="240" w:lineRule="auto"/>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7054"/>
        <w:gridCol w:w="1205"/>
        <w:gridCol w:w="1205"/>
      </w:tblGrid>
      <w:tr w:rsidR="006B453F" w:rsidRPr="006B453F" w:rsidTr="006B453F">
        <w:trPr>
          <w:trHeight w:val="567"/>
        </w:trPr>
        <w:tc>
          <w:tcPr>
            <w:tcW w:w="7054" w:type="dxa"/>
            <w:vAlign w:val="center"/>
          </w:tcPr>
          <w:p w:rsidR="006B453F" w:rsidRPr="006B453F" w:rsidRDefault="006B453F" w:rsidP="000B0B9E">
            <w:pPr>
              <w:jc w:val="center"/>
              <w:rPr>
                <w:rFonts w:hAnsi="Times New Roman" w:cs="Times New Roman"/>
                <w:b/>
                <w:sz w:val="20"/>
                <w:szCs w:val="20"/>
              </w:rPr>
            </w:pPr>
          </w:p>
        </w:tc>
        <w:tc>
          <w:tcPr>
            <w:tcW w:w="1205" w:type="dxa"/>
            <w:vAlign w:val="center"/>
          </w:tcPr>
          <w:p w:rsidR="006B453F" w:rsidRPr="006B453F" w:rsidRDefault="006B453F" w:rsidP="000B0B9E">
            <w:pPr>
              <w:rPr>
                <w:rFonts w:hAnsi="Times New Roman" w:cs="Times New Roman"/>
                <w:b/>
                <w:sz w:val="20"/>
                <w:szCs w:val="20"/>
              </w:rPr>
            </w:pPr>
            <w:r w:rsidRPr="006B453F">
              <w:rPr>
                <w:rFonts w:hAnsi="Times New Roman" w:cs="Times New Roman"/>
                <w:b/>
                <w:sz w:val="20"/>
                <w:szCs w:val="20"/>
              </w:rPr>
              <w:t>Да</w:t>
            </w:r>
          </w:p>
        </w:tc>
        <w:tc>
          <w:tcPr>
            <w:tcW w:w="1205" w:type="dxa"/>
            <w:vAlign w:val="center"/>
          </w:tcPr>
          <w:p w:rsidR="006B453F" w:rsidRPr="006B453F" w:rsidRDefault="006B453F" w:rsidP="000B0B9E">
            <w:pPr>
              <w:rPr>
                <w:rFonts w:hAnsi="Times New Roman" w:cs="Times New Roman"/>
                <w:b/>
                <w:sz w:val="20"/>
                <w:szCs w:val="20"/>
              </w:rPr>
            </w:pPr>
            <w:r w:rsidRPr="006B453F">
              <w:rPr>
                <w:rFonts w:hAnsi="Times New Roman" w:cs="Times New Roman"/>
                <w:b/>
                <w:sz w:val="20"/>
                <w:szCs w:val="20"/>
              </w:rPr>
              <w:t>Нет</w:t>
            </w:r>
          </w:p>
        </w:tc>
      </w:tr>
      <w:tr w:rsidR="006B453F" w:rsidRPr="006B453F" w:rsidTr="006B453F">
        <w:trPr>
          <w:trHeight w:val="567"/>
        </w:trPr>
        <w:tc>
          <w:tcPr>
            <w:tcW w:w="9464" w:type="dxa"/>
            <w:gridSpan w:val="3"/>
            <w:vAlign w:val="center"/>
          </w:tcPr>
          <w:p w:rsidR="006B453F" w:rsidRPr="006B453F" w:rsidRDefault="006B453F" w:rsidP="000B0B9E">
            <w:pPr>
              <w:pStyle w:val="aa"/>
              <w:tabs>
                <w:tab w:val="left" w:pos="426"/>
              </w:tabs>
              <w:ind w:left="0" w:firstLine="0"/>
              <w:rPr>
                <w:rFonts w:cs="Times New Roman"/>
                <w:sz w:val="20"/>
                <w:szCs w:val="20"/>
              </w:rPr>
            </w:pPr>
            <w:r w:rsidRPr="006B453F">
              <w:rPr>
                <w:rFonts w:cs="Times New Roman"/>
                <w:b/>
                <w:sz w:val="20"/>
                <w:szCs w:val="20"/>
              </w:rPr>
              <w:t>Внешние интересы или активы</w:t>
            </w: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r w:rsidRPr="006B453F">
              <w:rPr>
                <w:rFonts w:cs="Times New Roman"/>
                <w:sz w:val="20"/>
                <w:szCs w:val="20"/>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6B453F" w:rsidRPr="006B453F" w:rsidTr="006B453F">
        <w:tc>
          <w:tcPr>
            <w:tcW w:w="7054" w:type="dxa"/>
          </w:tcPr>
          <w:p w:rsidR="006B453F" w:rsidRPr="006B453F" w:rsidRDefault="006B453F" w:rsidP="000B0B9E">
            <w:pPr>
              <w:numPr>
                <w:ilvl w:val="1"/>
                <w:numId w:val="12"/>
              </w:numPr>
              <w:ind w:left="0" w:firstLine="0"/>
              <w:jc w:val="both"/>
              <w:rPr>
                <w:rFonts w:hAnsi="Times New Roman" w:cs="Times New Roman"/>
                <w:sz w:val="20"/>
                <w:szCs w:val="20"/>
              </w:rPr>
            </w:pPr>
            <w:r w:rsidRPr="006B453F">
              <w:rPr>
                <w:rFonts w:hAnsi="Times New Roman"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numPr>
                <w:ilvl w:val="1"/>
                <w:numId w:val="12"/>
              </w:numPr>
              <w:ind w:left="0" w:firstLine="0"/>
              <w:jc w:val="both"/>
              <w:rPr>
                <w:rFonts w:hAnsi="Times New Roman" w:cs="Times New Roman"/>
                <w:sz w:val="20"/>
                <w:szCs w:val="20"/>
              </w:rPr>
            </w:pPr>
            <w:r w:rsidRPr="006B453F">
              <w:rPr>
                <w:rFonts w:hAnsi="Times New Roman" w:cs="Times New Roman"/>
                <w:sz w:val="20"/>
                <w:szCs w:val="20"/>
              </w:rPr>
              <w:t>Организации, которая может быть заинтересована или ищет возможность построить деловые отношения с (</w:t>
            </w:r>
            <w:r w:rsidRPr="006B453F">
              <w:rPr>
                <w:rFonts w:hAnsi="Times New Roman" w:cs="Times New Roman"/>
                <w:i/>
                <w:iCs/>
                <w:sz w:val="20"/>
                <w:szCs w:val="20"/>
              </w:rPr>
              <w:t>наименование организации</w:t>
            </w:r>
            <w:r w:rsidRPr="006B453F">
              <w:rPr>
                <w:rFonts w:hAnsi="Times New Roman" w:cs="Times New Roman"/>
                <w:sz w:val="20"/>
                <w:szCs w:val="20"/>
              </w:rPr>
              <w:t>)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numPr>
                <w:ilvl w:val="1"/>
                <w:numId w:val="12"/>
              </w:numPr>
              <w:ind w:left="0" w:firstLine="0"/>
              <w:jc w:val="both"/>
              <w:rPr>
                <w:rFonts w:hAnsi="Times New Roman" w:cs="Times New Roman"/>
                <w:sz w:val="20"/>
                <w:szCs w:val="20"/>
              </w:rPr>
            </w:pPr>
            <w:r w:rsidRPr="006B453F">
              <w:rPr>
                <w:rFonts w:hAnsi="Times New Roman" w:cs="Times New Roman"/>
                <w:sz w:val="20"/>
                <w:szCs w:val="20"/>
              </w:rPr>
              <w:t>Организации, являющейся конкурентом ГУЗ ЯО «Городская поликлиника № 3 им. Н.А Семашко»</w:t>
            </w:r>
            <w:proofErr w:type="gramStart"/>
            <w:r w:rsidRPr="006B453F">
              <w:rPr>
                <w:rFonts w:hAnsi="Times New Roman"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numPr>
                <w:ilvl w:val="1"/>
                <w:numId w:val="12"/>
              </w:numPr>
              <w:ind w:left="0" w:firstLine="0"/>
              <w:jc w:val="both"/>
              <w:rPr>
                <w:rFonts w:hAnsi="Times New Roman" w:cs="Times New Roman"/>
                <w:sz w:val="20"/>
                <w:szCs w:val="20"/>
              </w:rPr>
            </w:pPr>
            <w:r w:rsidRPr="006B453F">
              <w:rPr>
                <w:rFonts w:hAnsi="Times New Roman" w:cs="Times New Roman"/>
                <w:sz w:val="20"/>
                <w:szCs w:val="20"/>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numPr>
                <w:ilvl w:val="1"/>
                <w:numId w:val="12"/>
              </w:numPr>
              <w:ind w:left="0" w:firstLine="0"/>
              <w:jc w:val="both"/>
              <w:rPr>
                <w:rFonts w:hAnsi="Times New Roman" w:cs="Times New Roman"/>
                <w:sz w:val="20"/>
                <w:szCs w:val="20"/>
              </w:rPr>
            </w:pPr>
            <w:r w:rsidRPr="006B453F">
              <w:rPr>
                <w:rFonts w:hAnsi="Times New Roman" w:cs="Times New Roman"/>
                <w:sz w:val="20"/>
                <w:szCs w:val="20"/>
              </w:rPr>
              <w:t>Организации, выступающей стороной в судебном или арбитражном разбирательстве с (наименование организации)?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proofErr w:type="gramStart"/>
            <w:r w:rsidRPr="006B453F">
              <w:rPr>
                <w:rFonts w:cs="Times New Roman"/>
                <w:sz w:val="20"/>
                <w:szCs w:val="20"/>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6B453F" w:rsidRPr="006B453F" w:rsidTr="006B453F">
        <w:tc>
          <w:tcPr>
            <w:tcW w:w="7054" w:type="dxa"/>
          </w:tcPr>
          <w:p w:rsidR="006B453F" w:rsidRPr="006B453F" w:rsidRDefault="006B453F" w:rsidP="000B0B9E">
            <w:pPr>
              <w:pStyle w:val="aa"/>
              <w:numPr>
                <w:ilvl w:val="0"/>
                <w:numId w:val="16"/>
              </w:numPr>
              <w:ind w:left="0" w:firstLine="0"/>
              <w:jc w:val="both"/>
              <w:rPr>
                <w:rFonts w:cs="Times New Roman"/>
                <w:sz w:val="20"/>
                <w:szCs w:val="20"/>
              </w:rPr>
            </w:pPr>
            <w:r w:rsidRPr="006B453F">
              <w:rPr>
                <w:rFonts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6"/>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6"/>
              </w:numPr>
              <w:ind w:left="0" w:firstLine="0"/>
              <w:jc w:val="both"/>
              <w:rPr>
                <w:rFonts w:cs="Times New Roman"/>
                <w:sz w:val="20"/>
                <w:szCs w:val="20"/>
              </w:rPr>
            </w:pPr>
            <w:r w:rsidRPr="006B453F">
              <w:rPr>
                <w:rFonts w:cs="Times New Roman"/>
                <w:sz w:val="20"/>
                <w:szCs w:val="20"/>
              </w:rPr>
              <w:t>Организации, являющейся конкурентом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6"/>
              </w:numPr>
              <w:ind w:left="0" w:firstLine="0"/>
              <w:jc w:val="both"/>
              <w:rPr>
                <w:rFonts w:cs="Times New Roman"/>
                <w:sz w:val="20"/>
                <w:szCs w:val="20"/>
              </w:rPr>
            </w:pPr>
            <w:r w:rsidRPr="006B453F">
              <w:rPr>
                <w:rFonts w:cs="Times New Roman"/>
                <w:sz w:val="20"/>
                <w:szCs w:val="20"/>
              </w:rPr>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6"/>
              </w:numPr>
              <w:ind w:left="0" w:firstLine="0"/>
              <w:jc w:val="both"/>
              <w:rPr>
                <w:rFonts w:cs="Times New Roman"/>
                <w:sz w:val="20"/>
                <w:szCs w:val="20"/>
              </w:rPr>
            </w:pPr>
            <w:r w:rsidRPr="006B453F">
              <w:rPr>
                <w:rFonts w:cs="Times New Roman"/>
                <w:sz w:val="20"/>
                <w:szCs w:val="20"/>
              </w:rPr>
              <w:lastRenderedPageBreak/>
              <w:t>Организации, выступающей стороной в судебном или арбитражном разбирательстве с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r w:rsidRPr="006B453F">
              <w:rPr>
                <w:rFonts w:cs="Times New Roman"/>
                <w:sz w:val="20"/>
                <w:szCs w:val="20"/>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6B453F" w:rsidRPr="006B453F" w:rsidTr="006B453F">
        <w:tc>
          <w:tcPr>
            <w:tcW w:w="7054" w:type="dxa"/>
          </w:tcPr>
          <w:p w:rsidR="006B453F" w:rsidRPr="006B453F" w:rsidRDefault="006B453F" w:rsidP="000B0B9E">
            <w:pPr>
              <w:pStyle w:val="aa"/>
              <w:numPr>
                <w:ilvl w:val="0"/>
                <w:numId w:val="17"/>
              </w:numPr>
              <w:ind w:left="0" w:firstLine="0"/>
              <w:jc w:val="both"/>
              <w:rPr>
                <w:rFonts w:cs="Times New Roman"/>
                <w:sz w:val="20"/>
                <w:szCs w:val="20"/>
              </w:rPr>
            </w:pPr>
            <w:r w:rsidRPr="006B453F">
              <w:rPr>
                <w:rFonts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7"/>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7"/>
              </w:numPr>
              <w:ind w:left="0" w:firstLine="0"/>
              <w:jc w:val="both"/>
              <w:rPr>
                <w:rFonts w:cs="Times New Roman"/>
                <w:sz w:val="20"/>
                <w:szCs w:val="20"/>
              </w:rPr>
            </w:pPr>
            <w:r w:rsidRPr="006B453F">
              <w:rPr>
                <w:rFonts w:cs="Times New Roman"/>
                <w:sz w:val="20"/>
                <w:szCs w:val="20"/>
              </w:rPr>
              <w:t>Организации, являющейся конкурентом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7"/>
              </w:numPr>
              <w:ind w:left="0" w:firstLine="0"/>
              <w:jc w:val="both"/>
              <w:rPr>
                <w:rFonts w:cs="Times New Roman"/>
                <w:sz w:val="20"/>
                <w:szCs w:val="20"/>
              </w:rPr>
            </w:pPr>
            <w:r w:rsidRPr="006B453F">
              <w:rPr>
                <w:rFonts w:cs="Times New Roman"/>
                <w:sz w:val="20"/>
                <w:szCs w:val="20"/>
              </w:rPr>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17"/>
              </w:numPr>
              <w:ind w:left="0" w:firstLine="0"/>
              <w:jc w:val="both"/>
              <w:rPr>
                <w:rFonts w:cs="Times New Roman"/>
                <w:sz w:val="20"/>
                <w:szCs w:val="20"/>
              </w:rPr>
            </w:pPr>
            <w:r w:rsidRPr="006B453F">
              <w:rPr>
                <w:rFonts w:cs="Times New Roman"/>
                <w:sz w:val="20"/>
                <w:szCs w:val="20"/>
              </w:rPr>
              <w:t>Организации, выступающей стороной в судебном или арбитражном разбирательстве с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9464" w:type="dxa"/>
            <w:gridSpan w:val="3"/>
          </w:tcPr>
          <w:p w:rsidR="006B453F" w:rsidRPr="006B453F" w:rsidRDefault="006B453F" w:rsidP="000B0B9E">
            <w:pPr>
              <w:jc w:val="both"/>
              <w:rPr>
                <w:rFonts w:hAnsi="Times New Roman" w:cs="Times New Roman"/>
                <w:i/>
                <w:iCs/>
                <w:sz w:val="20"/>
                <w:szCs w:val="20"/>
              </w:rPr>
            </w:pPr>
            <w:r w:rsidRPr="006B453F">
              <w:rPr>
                <w:rFonts w:hAnsi="Times New Roman" w:cs="Times New Roman"/>
                <w:i/>
                <w:iCs/>
                <w:sz w:val="20"/>
                <w:szCs w:val="20"/>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proofErr w:type="gramStart"/>
            <w:r w:rsidRPr="006B453F">
              <w:rPr>
                <w:rFonts w:cs="Times New Roman"/>
                <w:sz w:val="20"/>
                <w:szCs w:val="20"/>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6B453F" w:rsidRPr="006B453F" w:rsidTr="006B453F">
        <w:tc>
          <w:tcPr>
            <w:tcW w:w="7054" w:type="dxa"/>
          </w:tcPr>
          <w:p w:rsidR="006B453F" w:rsidRPr="006B453F" w:rsidRDefault="006B453F" w:rsidP="000B0B9E">
            <w:pPr>
              <w:pStyle w:val="aa"/>
              <w:numPr>
                <w:ilvl w:val="0"/>
                <w:numId w:val="23"/>
              </w:numPr>
              <w:ind w:left="0" w:firstLine="0"/>
              <w:jc w:val="both"/>
              <w:rPr>
                <w:rFonts w:cs="Times New Roman"/>
                <w:sz w:val="20"/>
                <w:szCs w:val="20"/>
              </w:rPr>
            </w:pPr>
            <w:r w:rsidRPr="006B453F">
              <w:rPr>
                <w:rFonts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3"/>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3"/>
              </w:numPr>
              <w:ind w:left="0" w:firstLine="0"/>
              <w:jc w:val="both"/>
              <w:rPr>
                <w:rFonts w:cs="Times New Roman"/>
                <w:sz w:val="20"/>
                <w:szCs w:val="20"/>
              </w:rPr>
            </w:pPr>
            <w:r w:rsidRPr="006B453F">
              <w:rPr>
                <w:rFonts w:cs="Times New Roman"/>
                <w:sz w:val="20"/>
                <w:szCs w:val="20"/>
              </w:rPr>
              <w:t>Организации, являющейся конкурентом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3"/>
              </w:numPr>
              <w:ind w:left="0" w:firstLine="0"/>
              <w:jc w:val="both"/>
              <w:rPr>
                <w:rFonts w:cs="Times New Roman"/>
                <w:sz w:val="20"/>
                <w:szCs w:val="20"/>
              </w:rPr>
            </w:pPr>
            <w:r w:rsidRPr="006B453F">
              <w:rPr>
                <w:rFonts w:cs="Times New Roman"/>
                <w:sz w:val="20"/>
                <w:szCs w:val="20"/>
              </w:rPr>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3"/>
              </w:numPr>
              <w:ind w:left="0" w:firstLine="0"/>
              <w:jc w:val="both"/>
              <w:rPr>
                <w:rFonts w:cs="Times New Roman"/>
                <w:sz w:val="20"/>
                <w:szCs w:val="20"/>
              </w:rPr>
            </w:pPr>
            <w:r w:rsidRPr="006B453F">
              <w:rPr>
                <w:rFonts w:cs="Times New Roman"/>
                <w:sz w:val="20"/>
                <w:szCs w:val="20"/>
              </w:rPr>
              <w:t>Организации, выступающей стороной в судебном или арбитражном разбирательстве с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r w:rsidRPr="006B453F">
              <w:rPr>
                <w:rFonts w:cs="Times New Roman"/>
                <w:sz w:val="20"/>
                <w:szCs w:val="20"/>
              </w:rPr>
              <w:t xml:space="preserve">Имеете ли Вы или Ваши родственники какие-либо имущественные обязательства </w:t>
            </w:r>
            <w:proofErr w:type="gramStart"/>
            <w:r w:rsidRPr="006B453F">
              <w:rPr>
                <w:rFonts w:cs="Times New Roman"/>
                <w:sz w:val="20"/>
                <w:szCs w:val="20"/>
              </w:rPr>
              <w:t>перед</w:t>
            </w:r>
            <w:proofErr w:type="gramEnd"/>
            <w:r w:rsidRPr="006B453F">
              <w:rPr>
                <w:rFonts w:cs="Times New Roman"/>
                <w:sz w:val="20"/>
                <w:szCs w:val="20"/>
              </w:rPr>
              <w:t xml:space="preserve"> какой-либо из перечисленных ниже организаций: </w:t>
            </w:r>
          </w:p>
        </w:tc>
      </w:tr>
      <w:tr w:rsidR="006B453F" w:rsidRPr="006B453F" w:rsidTr="006B453F">
        <w:tc>
          <w:tcPr>
            <w:tcW w:w="7054" w:type="dxa"/>
          </w:tcPr>
          <w:p w:rsidR="006B453F" w:rsidRPr="006B453F" w:rsidRDefault="006B453F" w:rsidP="000B0B9E">
            <w:pPr>
              <w:pStyle w:val="aa"/>
              <w:numPr>
                <w:ilvl w:val="0"/>
                <w:numId w:val="24"/>
              </w:numPr>
              <w:ind w:left="0" w:firstLine="0"/>
              <w:jc w:val="both"/>
              <w:rPr>
                <w:rFonts w:cs="Times New Roman"/>
                <w:sz w:val="20"/>
                <w:szCs w:val="20"/>
              </w:rPr>
            </w:pPr>
            <w:r w:rsidRPr="006B453F">
              <w:rPr>
                <w:rFonts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4"/>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4"/>
              </w:numPr>
              <w:ind w:left="0" w:firstLine="0"/>
              <w:jc w:val="both"/>
              <w:rPr>
                <w:rFonts w:cs="Times New Roman"/>
                <w:sz w:val="20"/>
                <w:szCs w:val="20"/>
              </w:rPr>
            </w:pPr>
            <w:r w:rsidRPr="006B453F">
              <w:rPr>
                <w:rFonts w:cs="Times New Roman"/>
                <w:sz w:val="20"/>
                <w:szCs w:val="20"/>
              </w:rPr>
              <w:t>Организации, являющейся конкурентом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4"/>
              </w:numPr>
              <w:ind w:left="0" w:firstLine="0"/>
              <w:jc w:val="both"/>
              <w:rPr>
                <w:rFonts w:cs="Times New Roman"/>
                <w:sz w:val="20"/>
                <w:szCs w:val="20"/>
              </w:rPr>
            </w:pPr>
            <w:r w:rsidRPr="006B453F">
              <w:rPr>
                <w:rFonts w:cs="Times New Roman"/>
                <w:sz w:val="20"/>
                <w:szCs w:val="20"/>
              </w:rPr>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4"/>
              </w:numPr>
              <w:ind w:left="0" w:firstLine="0"/>
              <w:jc w:val="both"/>
              <w:rPr>
                <w:rFonts w:cs="Times New Roman"/>
                <w:sz w:val="20"/>
                <w:szCs w:val="20"/>
              </w:rPr>
            </w:pPr>
            <w:r w:rsidRPr="006B453F">
              <w:rPr>
                <w:rFonts w:cs="Times New Roman"/>
                <w:sz w:val="20"/>
                <w:szCs w:val="20"/>
              </w:rPr>
              <w:t>Организации, выступающей стороной в судебном или арбитражном разбирательстве с ГУЗ ЯО «Городская поликлиника № 3 им. Н.А Семашко»</w:t>
            </w:r>
            <w:proofErr w:type="gramStart"/>
            <w:r w:rsidRPr="006B453F">
              <w:rPr>
                <w:rFonts w:cs="Times New Roman"/>
                <w:sz w:val="20"/>
                <w:szCs w:val="20"/>
              </w:rPr>
              <w:t xml:space="preserve"> ?</w:t>
            </w:r>
            <w:proofErr w:type="gramEnd"/>
            <w:r w:rsidRPr="006B453F">
              <w:rPr>
                <w:rFonts w:cs="Times New Roman"/>
                <w:sz w:val="20"/>
                <w:szCs w:val="20"/>
              </w:rPr>
              <w:t xml:space="preserve"> </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proofErr w:type="gramStart"/>
            <w:r w:rsidRPr="006B453F">
              <w:rPr>
                <w:rFonts w:cs="Times New Roman"/>
                <w:sz w:val="20"/>
                <w:szCs w:val="20"/>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6B453F" w:rsidRPr="006B453F" w:rsidTr="006B453F">
        <w:tc>
          <w:tcPr>
            <w:tcW w:w="7054" w:type="dxa"/>
          </w:tcPr>
          <w:p w:rsidR="006B453F" w:rsidRPr="006B453F" w:rsidRDefault="006B453F" w:rsidP="000B0B9E">
            <w:pPr>
              <w:pStyle w:val="aa"/>
              <w:numPr>
                <w:ilvl w:val="0"/>
                <w:numId w:val="25"/>
              </w:numPr>
              <w:ind w:left="0" w:firstLine="0"/>
              <w:jc w:val="both"/>
              <w:rPr>
                <w:rFonts w:cs="Times New Roman"/>
                <w:sz w:val="20"/>
                <w:szCs w:val="20"/>
              </w:rPr>
            </w:pPr>
            <w:r w:rsidRPr="006B453F">
              <w:rPr>
                <w:rFonts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5"/>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5"/>
              </w:numPr>
              <w:ind w:left="0" w:firstLine="0"/>
              <w:jc w:val="both"/>
              <w:rPr>
                <w:rFonts w:cs="Times New Roman"/>
                <w:sz w:val="20"/>
                <w:szCs w:val="20"/>
              </w:rPr>
            </w:pPr>
            <w:r w:rsidRPr="006B453F">
              <w:rPr>
                <w:rFonts w:cs="Times New Roman"/>
                <w:sz w:val="20"/>
                <w:szCs w:val="20"/>
              </w:rPr>
              <w:t xml:space="preserve">Организации, являющейся конкурентом ГУЗ ЯО «Городская </w:t>
            </w:r>
            <w:r w:rsidRPr="006B453F">
              <w:rPr>
                <w:rFonts w:cs="Times New Roman"/>
                <w:sz w:val="20"/>
                <w:szCs w:val="20"/>
              </w:rPr>
              <w:lastRenderedPageBreak/>
              <w:t>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5"/>
              </w:numPr>
              <w:ind w:left="0" w:firstLine="0"/>
              <w:jc w:val="both"/>
              <w:rPr>
                <w:rFonts w:cs="Times New Roman"/>
                <w:sz w:val="20"/>
                <w:szCs w:val="20"/>
              </w:rPr>
            </w:pPr>
            <w:r w:rsidRPr="006B453F">
              <w:rPr>
                <w:rFonts w:cs="Times New Roman"/>
                <w:sz w:val="20"/>
                <w:szCs w:val="20"/>
              </w:rPr>
              <w:lastRenderedPageBreak/>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5"/>
              </w:numPr>
              <w:ind w:left="0" w:firstLine="0"/>
              <w:jc w:val="both"/>
              <w:rPr>
                <w:rFonts w:cs="Times New Roman"/>
                <w:sz w:val="20"/>
                <w:szCs w:val="20"/>
              </w:rPr>
            </w:pPr>
            <w:r w:rsidRPr="006B453F">
              <w:rPr>
                <w:rFonts w:cs="Times New Roman"/>
                <w:sz w:val="20"/>
                <w:szCs w:val="20"/>
              </w:rPr>
              <w:t>Организации, выступающей стороной в судебном или арбитражном разбирательстве с ГУЗ ЯО «Городская поликлиника № 3 им. Н.А Семашко»</w:t>
            </w:r>
            <w:proofErr w:type="gramStart"/>
            <w:r w:rsidRPr="006B453F">
              <w:rPr>
                <w:rFonts w:cs="Times New Roman"/>
                <w:sz w:val="20"/>
                <w:szCs w:val="20"/>
              </w:rPr>
              <w:t xml:space="preserve"> ?</w:t>
            </w:r>
            <w:proofErr w:type="gramEnd"/>
            <w:r w:rsidRPr="006B453F">
              <w:rPr>
                <w:rFonts w:cs="Times New Roman"/>
                <w:sz w:val="20"/>
                <w:szCs w:val="20"/>
              </w:rPr>
              <w:t xml:space="preserve"> </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r w:rsidRPr="006B453F">
              <w:rPr>
                <w:rFonts w:cs="Times New Roman"/>
                <w:sz w:val="20"/>
                <w:szCs w:val="20"/>
              </w:rPr>
              <w:t>Пользуетесь ли Вы или Ваши родственники имуществом, принадлежащим какой-либо из перечисленных ниже организаций:</w:t>
            </w:r>
          </w:p>
        </w:tc>
      </w:tr>
      <w:tr w:rsidR="006B453F" w:rsidRPr="006B453F" w:rsidTr="006B453F">
        <w:tc>
          <w:tcPr>
            <w:tcW w:w="7054" w:type="dxa"/>
          </w:tcPr>
          <w:p w:rsidR="006B453F" w:rsidRPr="006B453F" w:rsidRDefault="006B453F" w:rsidP="000B0B9E">
            <w:pPr>
              <w:pStyle w:val="aa"/>
              <w:numPr>
                <w:ilvl w:val="0"/>
                <w:numId w:val="26"/>
              </w:numPr>
              <w:ind w:left="0" w:firstLine="0"/>
              <w:jc w:val="both"/>
              <w:rPr>
                <w:rFonts w:cs="Times New Roman"/>
                <w:sz w:val="20"/>
                <w:szCs w:val="20"/>
              </w:rPr>
            </w:pPr>
            <w:r w:rsidRPr="006B453F">
              <w:rPr>
                <w:rFonts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6"/>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6"/>
              </w:numPr>
              <w:ind w:left="0" w:firstLine="0"/>
              <w:jc w:val="both"/>
              <w:rPr>
                <w:rFonts w:cs="Times New Roman"/>
                <w:sz w:val="20"/>
                <w:szCs w:val="20"/>
              </w:rPr>
            </w:pPr>
            <w:r w:rsidRPr="006B453F">
              <w:rPr>
                <w:rFonts w:cs="Times New Roman"/>
                <w:sz w:val="20"/>
                <w:szCs w:val="20"/>
              </w:rPr>
              <w:t>Организации, являющейся конкурентом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6"/>
              </w:numPr>
              <w:ind w:left="0" w:firstLine="0"/>
              <w:jc w:val="both"/>
              <w:rPr>
                <w:rFonts w:cs="Times New Roman"/>
                <w:sz w:val="20"/>
                <w:szCs w:val="20"/>
              </w:rPr>
            </w:pPr>
            <w:r w:rsidRPr="006B453F">
              <w:rPr>
                <w:rFonts w:cs="Times New Roman"/>
                <w:sz w:val="20"/>
                <w:szCs w:val="20"/>
              </w:rPr>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6"/>
              </w:numPr>
              <w:ind w:left="0" w:firstLine="0"/>
              <w:jc w:val="both"/>
              <w:rPr>
                <w:rFonts w:cs="Times New Roman"/>
                <w:sz w:val="20"/>
                <w:szCs w:val="20"/>
              </w:rPr>
            </w:pPr>
            <w:r w:rsidRPr="006B453F">
              <w:rPr>
                <w:rFonts w:cs="Times New Roman"/>
                <w:sz w:val="20"/>
                <w:szCs w:val="20"/>
              </w:rPr>
              <w:t>Организации, выступающей стороной в судебном или арбитражном разбирательстве с ГУЗ ЯО «Городская поликлиника № 3 им. Н.А Семашко»</w:t>
            </w:r>
            <w:proofErr w:type="gramStart"/>
            <w:r w:rsidRPr="006B453F">
              <w:rPr>
                <w:rFonts w:cs="Times New Roman"/>
                <w:sz w:val="20"/>
                <w:szCs w:val="20"/>
              </w:rPr>
              <w:t xml:space="preserve">  ?</w:t>
            </w:r>
            <w:proofErr w:type="gramEnd"/>
            <w:r w:rsidRPr="006B453F">
              <w:rPr>
                <w:rFonts w:cs="Times New Roman"/>
                <w:sz w:val="20"/>
                <w:szCs w:val="20"/>
              </w:rPr>
              <w:t xml:space="preserve"> </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9464" w:type="dxa"/>
            <w:gridSpan w:val="3"/>
          </w:tcPr>
          <w:p w:rsidR="006B453F" w:rsidRPr="006B453F" w:rsidRDefault="006B453F" w:rsidP="000B0B9E">
            <w:pPr>
              <w:pStyle w:val="aa"/>
              <w:numPr>
                <w:ilvl w:val="0"/>
                <w:numId w:val="15"/>
              </w:numPr>
              <w:tabs>
                <w:tab w:val="left" w:pos="426"/>
              </w:tabs>
              <w:ind w:left="0" w:firstLine="0"/>
              <w:jc w:val="both"/>
              <w:rPr>
                <w:rFonts w:cs="Times New Roman"/>
                <w:sz w:val="20"/>
                <w:szCs w:val="20"/>
              </w:rPr>
            </w:pPr>
            <w:r w:rsidRPr="006B453F">
              <w:rPr>
                <w:rFonts w:cs="Times New Roman"/>
                <w:sz w:val="20"/>
                <w:szCs w:val="20"/>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6B453F" w:rsidRPr="006B453F" w:rsidTr="006B453F">
        <w:tc>
          <w:tcPr>
            <w:tcW w:w="7054" w:type="dxa"/>
          </w:tcPr>
          <w:p w:rsidR="006B453F" w:rsidRPr="006B453F" w:rsidRDefault="006B453F" w:rsidP="000B0B9E">
            <w:pPr>
              <w:pStyle w:val="aa"/>
              <w:numPr>
                <w:ilvl w:val="0"/>
                <w:numId w:val="22"/>
              </w:numPr>
              <w:ind w:left="0" w:firstLine="0"/>
              <w:jc w:val="both"/>
              <w:rPr>
                <w:rFonts w:cs="Times New Roman"/>
                <w:sz w:val="20"/>
                <w:szCs w:val="20"/>
              </w:rPr>
            </w:pPr>
            <w:r w:rsidRPr="006B453F">
              <w:rPr>
                <w:rFonts w:cs="Times New Roman"/>
                <w:sz w:val="20"/>
                <w:szCs w:val="20"/>
              </w:rPr>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2"/>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ней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2"/>
              </w:numPr>
              <w:ind w:left="0" w:firstLine="0"/>
              <w:jc w:val="both"/>
              <w:rPr>
                <w:rFonts w:cs="Times New Roman"/>
                <w:sz w:val="20"/>
                <w:szCs w:val="20"/>
              </w:rPr>
            </w:pPr>
            <w:r w:rsidRPr="006B453F">
              <w:rPr>
                <w:rFonts w:cs="Times New Roman"/>
                <w:sz w:val="20"/>
                <w:szCs w:val="20"/>
              </w:rPr>
              <w:t>Организации, являющейся конкурентом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2"/>
              </w:numPr>
              <w:ind w:left="0" w:firstLine="0"/>
              <w:jc w:val="both"/>
              <w:rPr>
                <w:rFonts w:cs="Times New Roman"/>
                <w:sz w:val="20"/>
                <w:szCs w:val="20"/>
              </w:rPr>
            </w:pPr>
            <w:r w:rsidRPr="006B453F">
              <w:rPr>
                <w:rFonts w:cs="Times New Roman"/>
                <w:sz w:val="20"/>
                <w:szCs w:val="20"/>
              </w:rPr>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2"/>
              </w:numPr>
              <w:ind w:left="0" w:firstLine="0"/>
              <w:jc w:val="both"/>
              <w:rPr>
                <w:rFonts w:cs="Times New Roman"/>
                <w:sz w:val="20"/>
                <w:szCs w:val="20"/>
              </w:rPr>
            </w:pPr>
            <w:r w:rsidRPr="006B453F">
              <w:rPr>
                <w:rFonts w:cs="Times New Roman"/>
                <w:sz w:val="20"/>
                <w:szCs w:val="20"/>
              </w:rPr>
              <w:t xml:space="preserve">Организации, выступающей стороной в судебном или арбитражном разбирательстве с ГУЗ ЯО «Городская поликлиника № 3 им. Н.А Семашко» </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rPr>
          <w:trHeight w:val="567"/>
        </w:trPr>
        <w:tc>
          <w:tcPr>
            <w:tcW w:w="9464" w:type="dxa"/>
            <w:gridSpan w:val="3"/>
            <w:vAlign w:val="center"/>
          </w:tcPr>
          <w:p w:rsidR="006B453F" w:rsidRPr="006B453F" w:rsidRDefault="006B453F" w:rsidP="000B0B9E">
            <w:pPr>
              <w:rPr>
                <w:rFonts w:hAnsi="Times New Roman" w:cs="Times New Roman"/>
                <w:b/>
                <w:bCs/>
                <w:sz w:val="20"/>
                <w:szCs w:val="20"/>
              </w:rPr>
            </w:pPr>
            <w:r w:rsidRPr="006B453F">
              <w:rPr>
                <w:rFonts w:hAnsi="Times New Roman" w:cs="Times New Roman"/>
                <w:b/>
                <w:bCs/>
                <w:sz w:val="20"/>
                <w:szCs w:val="20"/>
              </w:rPr>
              <w:t>Отношения с государственными органами</w:t>
            </w:r>
          </w:p>
        </w:tc>
      </w:tr>
      <w:tr w:rsidR="006B453F" w:rsidRPr="006B453F" w:rsidTr="006B453F">
        <w:tc>
          <w:tcPr>
            <w:tcW w:w="7054" w:type="dxa"/>
          </w:tcPr>
          <w:p w:rsidR="006B453F" w:rsidRPr="006B453F" w:rsidRDefault="006B453F" w:rsidP="000B0B9E">
            <w:pPr>
              <w:pStyle w:val="aa"/>
              <w:numPr>
                <w:ilvl w:val="0"/>
                <w:numId w:val="21"/>
              </w:numPr>
              <w:tabs>
                <w:tab w:val="left" w:pos="426"/>
              </w:tabs>
              <w:ind w:left="0" w:firstLine="0"/>
              <w:jc w:val="both"/>
              <w:rPr>
                <w:rFonts w:cs="Times New Roman"/>
                <w:sz w:val="20"/>
                <w:szCs w:val="20"/>
              </w:rPr>
            </w:pPr>
            <w:r w:rsidRPr="006B453F">
              <w:rPr>
                <w:rFonts w:cs="Times New Roman"/>
                <w:sz w:val="20"/>
                <w:szCs w:val="20"/>
              </w:rPr>
              <w:t>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1"/>
              </w:numPr>
              <w:tabs>
                <w:tab w:val="left" w:pos="426"/>
              </w:tabs>
              <w:ind w:left="0" w:firstLine="0"/>
              <w:jc w:val="both"/>
              <w:rPr>
                <w:rFonts w:cs="Times New Roman"/>
                <w:sz w:val="20"/>
                <w:szCs w:val="20"/>
              </w:rPr>
            </w:pPr>
            <w:r w:rsidRPr="006B453F">
              <w:rPr>
                <w:rFonts w:cs="Times New Roman"/>
                <w:sz w:val="20"/>
                <w:szCs w:val="20"/>
              </w:rPr>
              <w:t>Является ли кто-либо из Ваших родственников работником государственного органа, осуществляющего контрольно-надзорные функции в отношении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rPr>
          <w:trHeight w:val="567"/>
        </w:trPr>
        <w:tc>
          <w:tcPr>
            <w:tcW w:w="9464" w:type="dxa"/>
            <w:gridSpan w:val="3"/>
            <w:vAlign w:val="center"/>
          </w:tcPr>
          <w:p w:rsidR="006B453F" w:rsidRPr="006B453F" w:rsidRDefault="006B453F" w:rsidP="000B0B9E">
            <w:pPr>
              <w:rPr>
                <w:rFonts w:hAnsi="Times New Roman" w:cs="Times New Roman"/>
                <w:b/>
                <w:sz w:val="20"/>
                <w:szCs w:val="20"/>
              </w:rPr>
            </w:pPr>
            <w:r w:rsidRPr="006B453F">
              <w:rPr>
                <w:rFonts w:hAnsi="Times New Roman" w:cs="Times New Roman"/>
                <w:b/>
                <w:sz w:val="20"/>
                <w:szCs w:val="20"/>
              </w:rPr>
              <w:t>Равные права работников</w:t>
            </w:r>
          </w:p>
        </w:tc>
      </w:tr>
      <w:tr w:rsidR="006B453F" w:rsidRPr="006B453F" w:rsidTr="006B453F">
        <w:tc>
          <w:tcPr>
            <w:tcW w:w="9464" w:type="dxa"/>
            <w:gridSpan w:val="3"/>
          </w:tcPr>
          <w:p w:rsidR="006B453F" w:rsidRPr="006B453F" w:rsidRDefault="006B453F" w:rsidP="000B0B9E">
            <w:pPr>
              <w:pStyle w:val="aa"/>
              <w:numPr>
                <w:ilvl w:val="0"/>
                <w:numId w:val="20"/>
              </w:numPr>
              <w:tabs>
                <w:tab w:val="left" w:pos="426"/>
              </w:tabs>
              <w:ind w:left="0" w:firstLine="0"/>
              <w:jc w:val="both"/>
              <w:rPr>
                <w:rFonts w:cs="Times New Roman"/>
                <w:sz w:val="20"/>
                <w:szCs w:val="20"/>
              </w:rPr>
            </w:pPr>
            <w:r w:rsidRPr="006B453F">
              <w:rPr>
                <w:rFonts w:cs="Times New Roman"/>
                <w:sz w:val="20"/>
                <w:szCs w:val="20"/>
              </w:rPr>
              <w:t>Работают ли в ГУЗ ЯО «Городская поликлиника № 3 им. Н.А Семашко»  Ваши родственники:</w:t>
            </w:r>
          </w:p>
        </w:tc>
      </w:tr>
      <w:tr w:rsidR="006B453F" w:rsidRPr="006B453F" w:rsidTr="006B453F">
        <w:tc>
          <w:tcPr>
            <w:tcW w:w="7054" w:type="dxa"/>
          </w:tcPr>
          <w:p w:rsidR="006B453F" w:rsidRPr="006B453F" w:rsidRDefault="006B453F" w:rsidP="000B0B9E">
            <w:pPr>
              <w:numPr>
                <w:ilvl w:val="1"/>
                <w:numId w:val="27"/>
              </w:numPr>
              <w:ind w:left="0" w:firstLine="0"/>
              <w:jc w:val="both"/>
              <w:rPr>
                <w:rFonts w:hAnsi="Times New Roman" w:cs="Times New Roman"/>
                <w:sz w:val="20"/>
                <w:szCs w:val="20"/>
              </w:rPr>
            </w:pPr>
            <w:r w:rsidRPr="006B453F">
              <w:rPr>
                <w:rFonts w:hAnsi="Times New Roman" w:cs="Times New Roman"/>
                <w:sz w:val="20"/>
                <w:szCs w:val="20"/>
              </w:rPr>
              <w:t>Под Вашим непосредственным руководством?</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numPr>
                <w:ilvl w:val="1"/>
                <w:numId w:val="27"/>
              </w:numPr>
              <w:ind w:left="0" w:firstLine="0"/>
              <w:jc w:val="both"/>
              <w:rPr>
                <w:rFonts w:hAnsi="Times New Roman" w:cs="Times New Roman"/>
                <w:sz w:val="20"/>
                <w:szCs w:val="20"/>
              </w:rPr>
            </w:pPr>
            <w:r w:rsidRPr="006B453F">
              <w:rPr>
                <w:rFonts w:hAnsi="Times New Roman" w:cs="Times New Roman"/>
                <w:sz w:val="20"/>
                <w:szCs w:val="20"/>
              </w:rPr>
              <w:t xml:space="preserve">Под Вашим руководством? </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numPr>
                <w:ilvl w:val="1"/>
                <w:numId w:val="27"/>
              </w:numPr>
              <w:ind w:left="0" w:firstLine="0"/>
              <w:jc w:val="both"/>
              <w:rPr>
                <w:rFonts w:hAnsi="Times New Roman" w:cs="Times New Roman"/>
                <w:sz w:val="20"/>
                <w:szCs w:val="20"/>
              </w:rPr>
            </w:pPr>
            <w:r w:rsidRPr="006B453F">
              <w:rPr>
                <w:rFonts w:hAnsi="Times New Roman" w:cs="Times New Roman"/>
                <w:sz w:val="20"/>
                <w:szCs w:val="20"/>
              </w:rPr>
              <w:t>На любых иных должностях?</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0"/>
              </w:numPr>
              <w:tabs>
                <w:tab w:val="left" w:pos="426"/>
              </w:tabs>
              <w:ind w:left="0" w:firstLine="0"/>
              <w:jc w:val="both"/>
              <w:rPr>
                <w:rFonts w:cs="Times New Roman"/>
                <w:sz w:val="20"/>
                <w:szCs w:val="20"/>
              </w:rPr>
            </w:pPr>
            <w:r w:rsidRPr="006B453F">
              <w:rPr>
                <w:rFonts w:cs="Times New Roman"/>
                <w:sz w:val="20"/>
                <w:szCs w:val="20"/>
              </w:rPr>
              <w:t>Занимают ли Ваши родственники в ГУЗ ЯО «Городская поликлиника № 3 им. Н.А Семашко»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0"/>
              </w:numPr>
              <w:tabs>
                <w:tab w:val="left" w:pos="426"/>
              </w:tabs>
              <w:ind w:left="0" w:firstLine="0"/>
              <w:jc w:val="both"/>
              <w:rPr>
                <w:rFonts w:cs="Times New Roman"/>
                <w:sz w:val="20"/>
                <w:szCs w:val="20"/>
              </w:rPr>
            </w:pPr>
            <w:r w:rsidRPr="006B453F">
              <w:rPr>
                <w:rFonts w:cs="Times New Roman"/>
                <w:sz w:val="20"/>
                <w:szCs w:val="20"/>
              </w:rPr>
              <w:t xml:space="preserve">Работают ли в ГУЗ ЯО «Городская поликлиника № 3 им. Н.А Семашко» </w:t>
            </w:r>
            <w:r w:rsidRPr="006B453F">
              <w:rPr>
                <w:rFonts w:cs="Times New Roman"/>
                <w:i/>
                <w:sz w:val="20"/>
                <w:szCs w:val="20"/>
              </w:rPr>
              <w:t xml:space="preserve"> </w:t>
            </w:r>
            <w:r w:rsidRPr="006B453F">
              <w:rPr>
                <w:rFonts w:cs="Times New Roman"/>
                <w:sz w:val="20"/>
                <w:szCs w:val="20"/>
              </w:rPr>
              <w:t xml:space="preserve">лица, перед которыми Вы или Ваши родственники имеют имущественные обязательства? </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rPr>
          <w:trHeight w:val="567"/>
        </w:trPr>
        <w:tc>
          <w:tcPr>
            <w:tcW w:w="9464" w:type="dxa"/>
            <w:gridSpan w:val="3"/>
            <w:vAlign w:val="center"/>
          </w:tcPr>
          <w:p w:rsidR="006B453F" w:rsidRPr="006B453F" w:rsidRDefault="006B453F" w:rsidP="000B0B9E">
            <w:pPr>
              <w:rPr>
                <w:rFonts w:hAnsi="Times New Roman" w:cs="Times New Roman"/>
                <w:b/>
                <w:sz w:val="20"/>
                <w:szCs w:val="20"/>
              </w:rPr>
            </w:pPr>
            <w:r w:rsidRPr="006B453F">
              <w:rPr>
                <w:rFonts w:hAnsi="Times New Roman" w:cs="Times New Roman"/>
                <w:b/>
                <w:sz w:val="20"/>
                <w:szCs w:val="20"/>
              </w:rPr>
              <w:t>Подарки и деловое гостеприимство</w:t>
            </w:r>
          </w:p>
        </w:tc>
      </w:tr>
      <w:tr w:rsidR="006B453F" w:rsidRPr="006B453F" w:rsidTr="006B453F">
        <w:tc>
          <w:tcPr>
            <w:tcW w:w="9464" w:type="dxa"/>
            <w:gridSpan w:val="3"/>
          </w:tcPr>
          <w:p w:rsidR="006B453F" w:rsidRPr="006B453F" w:rsidRDefault="006B453F" w:rsidP="000B0B9E">
            <w:pPr>
              <w:pStyle w:val="aa"/>
              <w:numPr>
                <w:ilvl w:val="0"/>
                <w:numId w:val="19"/>
              </w:numPr>
              <w:tabs>
                <w:tab w:val="left" w:pos="426"/>
              </w:tabs>
              <w:ind w:left="0" w:firstLine="0"/>
              <w:jc w:val="both"/>
              <w:rPr>
                <w:rFonts w:cs="Times New Roman"/>
                <w:sz w:val="20"/>
                <w:szCs w:val="20"/>
              </w:rPr>
            </w:pPr>
            <w:r w:rsidRPr="006B453F">
              <w:rPr>
                <w:rFonts w:cs="Times New Roman"/>
                <w:sz w:val="20"/>
                <w:szCs w:val="20"/>
              </w:rPr>
              <w:t xml:space="preserve">Получали ли Вы или Ваши родственники подарки или знаки делового гостеприимства </w:t>
            </w:r>
            <w:proofErr w:type="gramStart"/>
            <w:r w:rsidRPr="006B453F">
              <w:rPr>
                <w:rFonts w:cs="Times New Roman"/>
                <w:sz w:val="20"/>
                <w:szCs w:val="20"/>
              </w:rPr>
              <w:t>от</w:t>
            </w:r>
            <w:proofErr w:type="gramEnd"/>
            <w:r w:rsidRPr="006B453F">
              <w:rPr>
                <w:rFonts w:cs="Times New Roman"/>
                <w:sz w:val="20"/>
                <w:szCs w:val="20"/>
              </w:rPr>
              <w:t>:</w:t>
            </w:r>
          </w:p>
        </w:tc>
      </w:tr>
      <w:tr w:rsidR="006B453F" w:rsidRPr="006B453F" w:rsidTr="006B453F">
        <w:tc>
          <w:tcPr>
            <w:tcW w:w="7054" w:type="dxa"/>
          </w:tcPr>
          <w:p w:rsidR="006B453F" w:rsidRPr="006B453F" w:rsidRDefault="006B453F" w:rsidP="000B0B9E">
            <w:pPr>
              <w:pStyle w:val="aa"/>
              <w:numPr>
                <w:ilvl w:val="0"/>
                <w:numId w:val="28"/>
              </w:numPr>
              <w:ind w:left="0" w:firstLine="0"/>
              <w:jc w:val="both"/>
              <w:rPr>
                <w:rFonts w:cs="Times New Roman"/>
                <w:sz w:val="20"/>
                <w:szCs w:val="20"/>
              </w:rPr>
            </w:pPr>
            <w:r w:rsidRPr="006B453F">
              <w:rPr>
                <w:rFonts w:cs="Times New Roman"/>
                <w:sz w:val="20"/>
                <w:szCs w:val="20"/>
              </w:rPr>
              <w:lastRenderedPageBreak/>
              <w:t>Организации, находящейся в деловых отношениях с ГУЗ ЯО «Городская поликлиника № 3 им. Н.А Семашко»  (подрядчике, консультанте, клиенте и т.п.)?</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8"/>
              </w:numPr>
              <w:ind w:left="0" w:firstLine="0"/>
              <w:jc w:val="both"/>
              <w:rPr>
                <w:rFonts w:cs="Times New Roman"/>
                <w:sz w:val="20"/>
                <w:szCs w:val="20"/>
              </w:rPr>
            </w:pPr>
            <w:r w:rsidRPr="006B453F">
              <w:rPr>
                <w:rFonts w:cs="Times New Roman"/>
                <w:sz w:val="20"/>
                <w:szCs w:val="20"/>
              </w:rPr>
              <w:t>Организации, которая может быть заинтересована или ищет возможность построить деловые отношения с ГУЗ ЯО «Городская поликлиника № 3 им. Н.А Семашко»  или ведет с ним переговоры?</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8"/>
              </w:numPr>
              <w:ind w:left="0" w:firstLine="0"/>
              <w:jc w:val="both"/>
              <w:rPr>
                <w:rFonts w:cs="Times New Roman"/>
                <w:sz w:val="20"/>
                <w:szCs w:val="20"/>
              </w:rPr>
            </w:pPr>
            <w:r w:rsidRPr="006B453F">
              <w:rPr>
                <w:rFonts w:cs="Times New Roman"/>
                <w:sz w:val="20"/>
                <w:szCs w:val="20"/>
              </w:rPr>
              <w:t>Организации, являющейся конкурентом ГУЗ ЯО «Городская поликлиника № 3 им. Н.А Семашко»</w:t>
            </w:r>
            <w:proofErr w:type="gramStart"/>
            <w:r w:rsidRPr="006B453F">
              <w:rPr>
                <w:rFonts w:cs="Times New Roman"/>
                <w:sz w:val="20"/>
                <w:szCs w:val="20"/>
              </w:rPr>
              <w:t xml:space="preserve">  ?</w:t>
            </w:r>
            <w:proofErr w:type="gramEnd"/>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8"/>
              </w:numPr>
              <w:ind w:left="0" w:firstLine="0"/>
              <w:jc w:val="both"/>
              <w:rPr>
                <w:rFonts w:cs="Times New Roman"/>
                <w:sz w:val="20"/>
                <w:szCs w:val="20"/>
              </w:rPr>
            </w:pPr>
            <w:r w:rsidRPr="006B453F">
              <w:rPr>
                <w:rFonts w:cs="Times New Roman"/>
                <w:sz w:val="20"/>
                <w:szCs w:val="20"/>
              </w:rPr>
              <w:t>Организации, в отношении которой ГУЗ ЯО «Городская поликлиника № 3 им. Н.А Семашко»  осуществляет функции контроля и надзора, экспертные оценки?</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c>
          <w:tcPr>
            <w:tcW w:w="7054" w:type="dxa"/>
          </w:tcPr>
          <w:p w:rsidR="006B453F" w:rsidRPr="006B453F" w:rsidRDefault="006B453F" w:rsidP="000B0B9E">
            <w:pPr>
              <w:pStyle w:val="aa"/>
              <w:numPr>
                <w:ilvl w:val="0"/>
                <w:numId w:val="28"/>
              </w:numPr>
              <w:ind w:left="0" w:firstLine="0"/>
              <w:jc w:val="both"/>
              <w:rPr>
                <w:rFonts w:cs="Times New Roman"/>
                <w:sz w:val="20"/>
                <w:szCs w:val="20"/>
              </w:rPr>
            </w:pPr>
            <w:r w:rsidRPr="006B453F">
              <w:rPr>
                <w:rFonts w:cs="Times New Roman"/>
                <w:sz w:val="20"/>
                <w:szCs w:val="20"/>
              </w:rPr>
              <w:t>Организации, выступающей стороной в судебном или арбитражном разбирательстве с ГУЗ ЯО «Городская поликлиника № 3 им. Н.А Семашко»</w:t>
            </w:r>
            <w:proofErr w:type="gramStart"/>
            <w:r w:rsidRPr="006B453F">
              <w:rPr>
                <w:rFonts w:cs="Times New Roman"/>
                <w:sz w:val="20"/>
                <w:szCs w:val="20"/>
              </w:rPr>
              <w:t xml:space="preserve"> ?</w:t>
            </w:r>
            <w:proofErr w:type="gramEnd"/>
            <w:r w:rsidRPr="006B453F">
              <w:rPr>
                <w:rFonts w:cs="Times New Roman"/>
                <w:sz w:val="20"/>
                <w:szCs w:val="20"/>
              </w:rPr>
              <w:t xml:space="preserve"> </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r w:rsidR="006B453F" w:rsidRPr="006B453F" w:rsidTr="006B453F">
        <w:trPr>
          <w:trHeight w:val="567"/>
        </w:trPr>
        <w:tc>
          <w:tcPr>
            <w:tcW w:w="9464" w:type="dxa"/>
            <w:gridSpan w:val="3"/>
            <w:vAlign w:val="center"/>
          </w:tcPr>
          <w:p w:rsidR="006B453F" w:rsidRPr="006B453F" w:rsidRDefault="006B453F" w:rsidP="000B0B9E">
            <w:pPr>
              <w:rPr>
                <w:rFonts w:hAnsi="Times New Roman" w:cs="Times New Roman"/>
                <w:b/>
                <w:sz w:val="20"/>
                <w:szCs w:val="20"/>
              </w:rPr>
            </w:pPr>
            <w:r w:rsidRPr="006B453F">
              <w:rPr>
                <w:rFonts w:hAnsi="Times New Roman" w:cs="Times New Roman"/>
                <w:b/>
                <w:sz w:val="20"/>
                <w:szCs w:val="20"/>
              </w:rPr>
              <w:t>Иное</w:t>
            </w:r>
          </w:p>
        </w:tc>
      </w:tr>
      <w:tr w:rsidR="006B453F" w:rsidRPr="006B453F" w:rsidTr="006B453F">
        <w:tc>
          <w:tcPr>
            <w:tcW w:w="7054" w:type="dxa"/>
          </w:tcPr>
          <w:p w:rsidR="006B453F" w:rsidRPr="006B453F" w:rsidRDefault="006B453F" w:rsidP="000B0B9E">
            <w:pPr>
              <w:pStyle w:val="aa"/>
              <w:numPr>
                <w:ilvl w:val="0"/>
                <w:numId w:val="18"/>
              </w:numPr>
              <w:tabs>
                <w:tab w:val="left" w:pos="284"/>
              </w:tabs>
              <w:ind w:left="0" w:firstLine="0"/>
              <w:jc w:val="both"/>
              <w:rPr>
                <w:rFonts w:cs="Times New Roman"/>
                <w:sz w:val="20"/>
                <w:szCs w:val="20"/>
              </w:rPr>
            </w:pPr>
            <w:r w:rsidRPr="006B453F">
              <w:rPr>
                <w:rFonts w:cs="Times New Roman"/>
                <w:sz w:val="20"/>
                <w:szCs w:val="20"/>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6B453F" w:rsidRPr="006B453F" w:rsidRDefault="006B453F" w:rsidP="000B0B9E">
            <w:pPr>
              <w:jc w:val="both"/>
              <w:rPr>
                <w:rFonts w:hAnsi="Times New Roman" w:cs="Times New Roman"/>
                <w:b/>
                <w:sz w:val="20"/>
                <w:szCs w:val="20"/>
              </w:rPr>
            </w:pPr>
          </w:p>
        </w:tc>
        <w:tc>
          <w:tcPr>
            <w:tcW w:w="1205" w:type="dxa"/>
          </w:tcPr>
          <w:p w:rsidR="006B453F" w:rsidRPr="006B453F" w:rsidRDefault="006B453F" w:rsidP="000B0B9E">
            <w:pPr>
              <w:jc w:val="both"/>
              <w:rPr>
                <w:rFonts w:hAnsi="Times New Roman" w:cs="Times New Roman"/>
                <w:b/>
                <w:sz w:val="20"/>
                <w:szCs w:val="20"/>
              </w:rPr>
            </w:pPr>
          </w:p>
        </w:tc>
      </w:tr>
    </w:tbl>
    <w:p w:rsidR="006B453F" w:rsidRPr="006B453F" w:rsidRDefault="006B453F" w:rsidP="000B0B9E">
      <w:pPr>
        <w:spacing w:after="0" w:line="240" w:lineRule="auto"/>
        <w:jc w:val="both"/>
        <w:rPr>
          <w:rFonts w:ascii="Times New Roman" w:hAnsi="Times New Roman" w:cs="Times New Roman"/>
          <w:b/>
          <w:sz w:val="20"/>
          <w:szCs w:val="20"/>
        </w:rPr>
      </w:pP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B453F" w:rsidRPr="006B453F" w:rsidTr="006B453F">
        <w:trPr>
          <w:trHeight w:val="360"/>
        </w:trPr>
        <w:tc>
          <w:tcPr>
            <w:tcW w:w="9360" w:type="dxa"/>
          </w:tcPr>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sz w:val="20"/>
                <w:szCs w:val="20"/>
              </w:rPr>
            </w:pPr>
          </w:p>
        </w:tc>
      </w:tr>
    </w:tbl>
    <w:p w:rsidR="006B453F" w:rsidRPr="006B453F" w:rsidRDefault="006B453F" w:rsidP="000B0B9E">
      <w:pPr>
        <w:spacing w:after="0" w:line="240" w:lineRule="auto"/>
        <w:jc w:val="center"/>
        <w:rPr>
          <w:rFonts w:ascii="Times New Roman" w:hAnsi="Times New Roman" w:cs="Times New Roman"/>
          <w:bCs/>
          <w:i/>
          <w:sz w:val="20"/>
          <w:szCs w:val="20"/>
        </w:rPr>
      </w:pPr>
      <w:r w:rsidRPr="006B453F">
        <w:rPr>
          <w:rFonts w:ascii="Times New Roman" w:hAnsi="Times New Roman" w:cs="Times New Roman"/>
          <w:bCs/>
          <w:i/>
          <w:sz w:val="20"/>
          <w:szCs w:val="20"/>
        </w:rPr>
        <w:t>Заявление</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Настоящим подтверждаю, что:</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 данная декларация заполнена мною добровольно и с моего согласия;</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 мне понятны все вышеуказанные вопросы;</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 мои ответы и любая пояснительная информация являются полными, правдивыми и правильными.</w:t>
      </w:r>
    </w:p>
    <w:p w:rsidR="006B453F" w:rsidRPr="006B453F" w:rsidRDefault="006B453F" w:rsidP="000B0B9E">
      <w:pPr>
        <w:spacing w:after="0" w:line="240" w:lineRule="auto"/>
        <w:jc w:val="both"/>
        <w:rPr>
          <w:rFonts w:ascii="Times New Roman" w:hAnsi="Times New Roman" w:cs="Times New Roman"/>
          <w:sz w:val="20"/>
          <w:szCs w:val="20"/>
        </w:rPr>
      </w:pPr>
    </w:p>
    <w:p w:rsidR="006B453F" w:rsidRPr="006B453F" w:rsidRDefault="006B453F" w:rsidP="000B0B9E">
      <w:pPr>
        <w:tabs>
          <w:tab w:val="left" w:pos="5378"/>
        </w:tabs>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Подпись: ___________________    ФИО:________________________________</w:t>
      </w:r>
    </w:p>
    <w:p w:rsidR="006B453F" w:rsidRPr="006B453F" w:rsidRDefault="006B453F" w:rsidP="000B0B9E">
      <w:pPr>
        <w:tabs>
          <w:tab w:val="left" w:pos="5378"/>
        </w:tabs>
        <w:spacing w:after="0" w:line="240" w:lineRule="auto"/>
        <w:jc w:val="both"/>
        <w:rPr>
          <w:rFonts w:ascii="Times New Roman" w:hAnsi="Times New Roman" w:cs="Times New Roman"/>
          <w:b/>
          <w:sz w:val="20"/>
          <w:szCs w:val="20"/>
        </w:rPr>
      </w:pPr>
    </w:p>
    <w:p w:rsidR="006B453F" w:rsidRPr="006B453F" w:rsidRDefault="006B453F" w:rsidP="000B0B9E">
      <w:pPr>
        <w:tabs>
          <w:tab w:val="left" w:pos="5378"/>
        </w:tabs>
        <w:spacing w:after="0" w:line="240" w:lineRule="auto"/>
        <w:jc w:val="both"/>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Достоверность и полнота изложенной в Декларации информации мною проверена:</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_________________________________________</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(Ф.И.О, подпись работника, ответственного за проверку)</w:t>
      </w:r>
    </w:p>
    <w:p w:rsidR="006B453F" w:rsidRPr="006B453F" w:rsidRDefault="006B453F" w:rsidP="000B0B9E">
      <w:pPr>
        <w:spacing w:after="0" w:line="240" w:lineRule="auto"/>
        <w:rPr>
          <w:rFonts w:ascii="Times New Roman" w:hAnsi="Times New Roman" w:cs="Times New Roman"/>
          <w:sz w:val="20"/>
          <w:szCs w:val="20"/>
        </w:rPr>
      </w:pPr>
    </w:p>
    <w:p w:rsidR="006B453F" w:rsidRPr="006B453F" w:rsidRDefault="006B453F" w:rsidP="000B0B9E">
      <w:pPr>
        <w:spacing w:after="0" w:line="240" w:lineRule="auto"/>
        <w:rPr>
          <w:rFonts w:ascii="Times New Roman" w:hAnsi="Times New Roman" w:cs="Times New Roman"/>
          <w:sz w:val="20"/>
          <w:szCs w:val="20"/>
        </w:rPr>
      </w:pPr>
      <w:r w:rsidRPr="006B453F">
        <w:rPr>
          <w:rFonts w:ascii="Times New Roman" w:hAnsi="Times New Roman" w:cs="Times New Roman"/>
          <w:sz w:val="20"/>
          <w:szCs w:val="20"/>
        </w:rPr>
        <w:t xml:space="preserve">С участием (при необходимости): </w:t>
      </w:r>
    </w:p>
    <w:p w:rsidR="006B453F" w:rsidRPr="006B453F" w:rsidRDefault="006B453F" w:rsidP="000B0B9E">
      <w:pPr>
        <w:spacing w:after="0" w:line="240" w:lineRule="auto"/>
        <w:rPr>
          <w:rFonts w:ascii="Times New Roman" w:hAnsi="Times New Roman" w:cs="Times New Roman"/>
          <w:sz w:val="20"/>
          <w:szCs w:val="20"/>
        </w:rPr>
      </w:pPr>
    </w:p>
    <w:p w:rsidR="006B453F" w:rsidRPr="006B453F" w:rsidRDefault="006B453F" w:rsidP="000B0B9E">
      <w:pPr>
        <w:spacing w:after="0" w:line="240" w:lineRule="auto"/>
        <w:rPr>
          <w:rFonts w:ascii="Times New Roman" w:hAnsi="Times New Roman" w:cs="Times New Roman"/>
          <w:sz w:val="20"/>
          <w:szCs w:val="20"/>
        </w:rPr>
      </w:pPr>
      <w:r w:rsidRPr="006B453F">
        <w:rPr>
          <w:rFonts w:ascii="Times New Roman" w:hAnsi="Times New Roman" w:cs="Times New Roman"/>
          <w:sz w:val="20"/>
          <w:szCs w:val="20"/>
        </w:rPr>
        <w:t xml:space="preserve">Представитель руководителя ГУЗ ЯО «Городская поликлиника № 3 им. Н.А Семашко» </w:t>
      </w:r>
      <w:r w:rsidRPr="006B453F">
        <w:rPr>
          <w:rFonts w:ascii="Times New Roman" w:hAnsi="Times New Roman" w:cs="Times New Roman"/>
          <w:sz w:val="20"/>
          <w:szCs w:val="20"/>
        </w:rPr>
        <w:br/>
        <w:t xml:space="preserve">                                                                                _______________________________</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 xml:space="preserve">                                                                   (Ф.И.О., подпись)</w:t>
      </w:r>
    </w:p>
    <w:p w:rsidR="006B453F" w:rsidRPr="006B453F" w:rsidRDefault="006B453F" w:rsidP="000B0B9E">
      <w:pPr>
        <w:spacing w:after="0" w:line="240" w:lineRule="auto"/>
        <w:rPr>
          <w:rFonts w:ascii="Times New Roman" w:hAnsi="Times New Roman" w:cs="Times New Roman"/>
          <w:sz w:val="20"/>
          <w:szCs w:val="20"/>
        </w:rPr>
      </w:pPr>
      <w:r w:rsidRPr="006B453F">
        <w:rPr>
          <w:rFonts w:ascii="Times New Roman" w:hAnsi="Times New Roman" w:cs="Times New Roman"/>
          <w:sz w:val="20"/>
          <w:szCs w:val="20"/>
        </w:rPr>
        <w:t>Представитель юридической службы      _______________________________</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 xml:space="preserve">                                                (Ф.И.О., подпись)</w:t>
      </w:r>
    </w:p>
    <w:p w:rsidR="006B453F" w:rsidRPr="006B453F" w:rsidRDefault="006B453F" w:rsidP="000B0B9E">
      <w:pPr>
        <w:spacing w:after="0" w:line="240" w:lineRule="auto"/>
        <w:rPr>
          <w:rFonts w:ascii="Times New Roman" w:hAnsi="Times New Roman" w:cs="Times New Roman"/>
          <w:sz w:val="20"/>
          <w:szCs w:val="20"/>
        </w:rPr>
      </w:pPr>
      <w:r w:rsidRPr="006B453F">
        <w:rPr>
          <w:rFonts w:ascii="Times New Roman" w:hAnsi="Times New Roman" w:cs="Times New Roman"/>
          <w:sz w:val="20"/>
          <w:szCs w:val="20"/>
        </w:rPr>
        <w:t>Представитель кадровой службы             _______________________________</w:t>
      </w:r>
    </w:p>
    <w:p w:rsidR="006B453F" w:rsidRPr="006B453F" w:rsidRDefault="006B453F" w:rsidP="000B0B9E">
      <w:pPr>
        <w:spacing w:after="0" w:line="240" w:lineRule="auto"/>
        <w:jc w:val="both"/>
        <w:rPr>
          <w:rFonts w:ascii="Times New Roman" w:hAnsi="Times New Roman" w:cs="Times New Roman"/>
          <w:i/>
          <w:sz w:val="20"/>
          <w:szCs w:val="20"/>
        </w:rPr>
      </w:pPr>
      <w:r w:rsidRPr="006B453F">
        <w:rPr>
          <w:rFonts w:ascii="Times New Roman" w:hAnsi="Times New Roman" w:cs="Times New Roman"/>
          <w:i/>
          <w:sz w:val="20"/>
          <w:szCs w:val="20"/>
        </w:rPr>
        <w:t xml:space="preserve">                                                (Ф.И.О., подпись)</w:t>
      </w:r>
    </w:p>
    <w:p w:rsidR="006B453F" w:rsidRPr="006B453F" w:rsidRDefault="006B453F" w:rsidP="000B0B9E">
      <w:pPr>
        <w:spacing w:after="0" w:line="240" w:lineRule="auto"/>
        <w:rPr>
          <w:rFonts w:ascii="Times New Roman" w:hAnsi="Times New Roman" w:cs="Times New Roman"/>
          <w:sz w:val="20"/>
          <w:szCs w:val="20"/>
        </w:rPr>
      </w:pPr>
    </w:p>
    <w:p w:rsidR="006B453F" w:rsidRPr="006B453F" w:rsidRDefault="006B453F" w:rsidP="000B0B9E">
      <w:pPr>
        <w:spacing w:after="0" w:line="240" w:lineRule="auto"/>
        <w:rPr>
          <w:rFonts w:ascii="Times New Roman" w:hAnsi="Times New Roman" w:cs="Times New Roman"/>
          <w:sz w:val="20"/>
          <w:szCs w:val="20"/>
        </w:rPr>
      </w:pPr>
    </w:p>
    <w:p w:rsidR="006B453F" w:rsidRPr="006B453F" w:rsidRDefault="006B453F" w:rsidP="000B0B9E">
      <w:pPr>
        <w:spacing w:after="0" w:line="240" w:lineRule="auto"/>
        <w:jc w:val="both"/>
        <w:rPr>
          <w:rFonts w:ascii="Times New Roman" w:hAnsi="Times New Roman" w:cs="Times New Roman"/>
          <w:b/>
          <w:sz w:val="20"/>
          <w:szCs w:val="20"/>
        </w:rPr>
      </w:pPr>
      <w:r w:rsidRPr="006B453F">
        <w:rPr>
          <w:rFonts w:ascii="Times New Roman" w:hAnsi="Times New Roman" w:cs="Times New Roman"/>
          <w:b/>
          <w:sz w:val="20"/>
          <w:szCs w:val="20"/>
        </w:rPr>
        <w:t>Решение руководителя (</w:t>
      </w:r>
      <w:r w:rsidRPr="006B453F">
        <w:rPr>
          <w:rFonts w:ascii="Times New Roman" w:hAnsi="Times New Roman" w:cs="Times New Roman"/>
          <w:b/>
          <w:i/>
          <w:iCs/>
          <w:sz w:val="20"/>
          <w:szCs w:val="20"/>
        </w:rPr>
        <w:t>наименование организации</w:t>
      </w:r>
      <w:r w:rsidRPr="006B453F">
        <w:rPr>
          <w:rFonts w:ascii="Times New Roman" w:hAnsi="Times New Roman" w:cs="Times New Roman"/>
          <w:b/>
          <w:sz w:val="20"/>
          <w:szCs w:val="20"/>
        </w:rPr>
        <w:t xml:space="preserve">) по сведениям, представленным в декларации </w:t>
      </w:r>
    </w:p>
    <w:p w:rsidR="006B453F" w:rsidRPr="006B453F" w:rsidRDefault="006B453F" w:rsidP="000B0B9E">
      <w:pPr>
        <w:spacing w:after="0" w:line="240" w:lineRule="auto"/>
        <w:jc w:val="both"/>
        <w:rPr>
          <w:rFonts w:ascii="Times New Roman" w:hAnsi="Times New Roman" w:cs="Times New Roman"/>
          <w:b/>
          <w:sz w:val="20"/>
          <w:szCs w:val="20"/>
        </w:rPr>
      </w:pPr>
      <w:r w:rsidRPr="006B453F">
        <w:rPr>
          <w:rFonts w:ascii="Times New Roman" w:hAnsi="Times New Roman" w:cs="Times New Roman"/>
          <w:i/>
          <w:sz w:val="20"/>
          <w:szCs w:val="20"/>
        </w:rPr>
        <w:t>(подтвердить подписью и указать дату)</w:t>
      </w:r>
      <w:r w:rsidRPr="006B453F">
        <w:rPr>
          <w:rFonts w:ascii="Times New Roman" w:hAnsi="Times New Roman" w:cs="Times New Roman"/>
          <w:b/>
          <w:i/>
          <w:sz w:val="20"/>
          <w:szCs w:val="20"/>
        </w:rPr>
        <w:t>:</w:t>
      </w:r>
    </w:p>
    <w:p w:rsidR="006B453F" w:rsidRPr="006B453F" w:rsidRDefault="006B453F" w:rsidP="000B0B9E">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6B453F" w:rsidRPr="006B453F" w:rsidTr="006B453F">
        <w:trPr>
          <w:trHeight w:val="840"/>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r w:rsidR="006B453F" w:rsidRPr="006B453F" w:rsidTr="006B453F">
        <w:trPr>
          <w:trHeight w:val="894"/>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Ограничить работнику доступ к информации организации, которая может иметь отношение к личным интересам работника</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[указать, какой информации]</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r w:rsidR="006B453F" w:rsidRPr="006B453F" w:rsidTr="006B453F">
        <w:trPr>
          <w:trHeight w:val="1146"/>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lastRenderedPageBreak/>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[указать, от каких вопросов]</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r w:rsidR="006B453F" w:rsidRPr="006B453F" w:rsidTr="006B453F">
        <w:trPr>
          <w:trHeight w:val="624"/>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 xml:space="preserve">Пересмотреть круг трудовых обязанностей работника </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[указать, каких обязанностей]</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r w:rsidR="006B453F" w:rsidRPr="006B453F" w:rsidTr="006B453F">
        <w:trPr>
          <w:trHeight w:val="714"/>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r w:rsidR="006B453F" w:rsidRPr="006B453F" w:rsidTr="006B453F">
        <w:trPr>
          <w:trHeight w:val="714"/>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 xml:space="preserve">Использовать меры дополнительного </w:t>
            </w:r>
            <w:proofErr w:type="gramStart"/>
            <w:r w:rsidRPr="006B453F">
              <w:rPr>
                <w:rFonts w:ascii="Times New Roman" w:hAnsi="Times New Roman" w:cs="Times New Roman"/>
                <w:sz w:val="20"/>
                <w:szCs w:val="20"/>
              </w:rPr>
              <w:t>контроля за</w:t>
            </w:r>
            <w:proofErr w:type="gramEnd"/>
            <w:r w:rsidRPr="006B453F">
              <w:rPr>
                <w:rFonts w:ascii="Times New Roman" w:hAnsi="Times New Roman" w:cs="Times New Roman"/>
                <w:sz w:val="20"/>
                <w:szCs w:val="20"/>
              </w:rPr>
              <w:t xml:space="preserve"> принятием решений и совершением действий, которые находятся или могут оказаться под влиянием конфликта интересов</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[указать, какие меры]</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r w:rsidR="006B453F" w:rsidRPr="006B453F" w:rsidTr="006B453F">
        <w:trPr>
          <w:trHeight w:val="578"/>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Прекратить трудовые отношения с работником</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r w:rsidR="006B453F" w:rsidRPr="006B453F" w:rsidTr="006B453F">
        <w:trPr>
          <w:trHeight w:val="786"/>
        </w:trPr>
        <w:tc>
          <w:tcPr>
            <w:tcW w:w="7157" w:type="dxa"/>
            <w:vAlign w:val="center"/>
          </w:tcPr>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Иное</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sz w:val="20"/>
                <w:szCs w:val="20"/>
              </w:rPr>
              <w:t>[указать, что именно]</w:t>
            </w:r>
          </w:p>
        </w:tc>
        <w:tc>
          <w:tcPr>
            <w:tcW w:w="2307" w:type="dxa"/>
            <w:vAlign w:val="center"/>
          </w:tcPr>
          <w:p w:rsidR="006B453F" w:rsidRPr="006B453F" w:rsidRDefault="006B453F" w:rsidP="000B0B9E">
            <w:pPr>
              <w:spacing w:after="0" w:line="240" w:lineRule="auto"/>
              <w:jc w:val="both"/>
              <w:rPr>
                <w:rFonts w:ascii="Times New Roman" w:hAnsi="Times New Roman" w:cs="Times New Roman"/>
                <w:sz w:val="20"/>
                <w:szCs w:val="20"/>
              </w:rPr>
            </w:pPr>
          </w:p>
        </w:tc>
      </w:tr>
    </w:tbl>
    <w:p w:rsidR="006B453F" w:rsidRPr="006B453F" w:rsidRDefault="006B453F" w:rsidP="000B0B9E">
      <w:pPr>
        <w:spacing w:after="0" w:line="240" w:lineRule="auto"/>
        <w:rPr>
          <w:rFonts w:ascii="Times New Roman" w:hAnsi="Times New Roman" w:cs="Times New Roman"/>
          <w:sz w:val="20"/>
          <w:szCs w:val="20"/>
        </w:rPr>
      </w:pPr>
      <w:r w:rsidRPr="006B453F">
        <w:rPr>
          <w:rFonts w:ascii="Times New Roman" w:hAnsi="Times New Roman" w:cs="Times New Roman"/>
          <w:sz w:val="20"/>
          <w:szCs w:val="20"/>
        </w:rPr>
        <w:t>Непосредственный руководитель ________________________________</w:t>
      </w:r>
    </w:p>
    <w:p w:rsidR="006B453F" w:rsidRPr="006B453F" w:rsidRDefault="006B453F" w:rsidP="000B0B9E">
      <w:pPr>
        <w:spacing w:after="0" w:line="240" w:lineRule="auto"/>
        <w:jc w:val="center"/>
        <w:rPr>
          <w:rFonts w:ascii="Times New Roman" w:hAnsi="Times New Roman" w:cs="Times New Roman"/>
          <w:sz w:val="20"/>
          <w:szCs w:val="20"/>
        </w:rPr>
      </w:pPr>
      <w:r w:rsidRPr="006B453F">
        <w:rPr>
          <w:rFonts w:ascii="Times New Roman" w:hAnsi="Times New Roman" w:cs="Times New Roman"/>
          <w:sz w:val="20"/>
          <w:szCs w:val="20"/>
        </w:rPr>
        <w:t xml:space="preserve">                          (Ф.И.О., подпись)</w:t>
      </w:r>
    </w:p>
    <w:p w:rsidR="006B453F" w:rsidRPr="006B453F" w:rsidRDefault="006B453F" w:rsidP="000B0B9E">
      <w:pPr>
        <w:spacing w:after="0" w:line="240" w:lineRule="auto"/>
        <w:rPr>
          <w:rFonts w:ascii="Times New Roman" w:hAnsi="Times New Roman" w:cs="Times New Roman"/>
          <w:sz w:val="20"/>
          <w:szCs w:val="20"/>
        </w:rPr>
      </w:pPr>
    </w:p>
    <w:p w:rsidR="006B453F" w:rsidRPr="006B453F" w:rsidRDefault="006B453F" w:rsidP="000B0B9E">
      <w:pPr>
        <w:pStyle w:val="af8"/>
        <w:keepNext/>
        <w:pageBreakBefore/>
        <w:jc w:val="right"/>
        <w:rPr>
          <w:b w:val="0"/>
        </w:rPr>
      </w:pPr>
      <w:r w:rsidRPr="006B453F">
        <w:rPr>
          <w:b w:val="0"/>
        </w:rPr>
        <w:lastRenderedPageBreak/>
        <w:t xml:space="preserve">Приложение 2 к Положению о конфликте интересов </w:t>
      </w:r>
    </w:p>
    <w:p w:rsidR="00DE09AD" w:rsidRPr="00DE09AD" w:rsidRDefault="00DE09AD" w:rsidP="000B0B9E">
      <w:pPr>
        <w:keepNext/>
        <w:keepLines/>
        <w:spacing w:after="0" w:line="240" w:lineRule="auto"/>
        <w:jc w:val="right"/>
        <w:outlineLvl w:val="1"/>
        <w:rPr>
          <w:rFonts w:ascii="Times New Roman" w:hAnsi="Times New Roman" w:cs="Times New Roman"/>
          <w:kern w:val="26"/>
          <w:sz w:val="20"/>
          <w:szCs w:val="20"/>
        </w:rPr>
      </w:pPr>
      <w:bookmarkStart w:id="53" w:name="_Toc424284840"/>
      <w:r w:rsidRPr="00DE09AD">
        <w:rPr>
          <w:rFonts w:ascii="Times New Roman" w:hAnsi="Times New Roman" w:cs="Times New Roman"/>
          <w:kern w:val="26"/>
          <w:sz w:val="20"/>
          <w:szCs w:val="20"/>
        </w:rPr>
        <w:t>в  ГУЗ ЯО «Городская поликлиника № 3 им. Н.А Семашко»</w:t>
      </w:r>
    </w:p>
    <w:p w:rsidR="00DE09AD" w:rsidRDefault="00DE09AD" w:rsidP="000B0B9E">
      <w:pPr>
        <w:keepNext/>
        <w:keepLines/>
        <w:spacing w:after="0" w:line="240" w:lineRule="auto"/>
        <w:jc w:val="right"/>
        <w:outlineLvl w:val="1"/>
        <w:rPr>
          <w:rFonts w:ascii="Times New Roman" w:hAnsi="Times New Roman" w:cs="Times New Roman"/>
          <w:b/>
          <w:kern w:val="26"/>
          <w:sz w:val="20"/>
          <w:szCs w:val="20"/>
        </w:rPr>
      </w:pPr>
    </w:p>
    <w:p w:rsidR="006B453F" w:rsidRPr="006B453F" w:rsidRDefault="006B453F" w:rsidP="000B0B9E">
      <w:pPr>
        <w:keepNext/>
        <w:keepLines/>
        <w:spacing w:after="0" w:line="240" w:lineRule="auto"/>
        <w:jc w:val="center"/>
        <w:outlineLvl w:val="1"/>
        <w:rPr>
          <w:rFonts w:ascii="Times New Roman" w:hAnsi="Times New Roman" w:cs="Times New Roman"/>
          <w:b/>
          <w:kern w:val="26"/>
          <w:sz w:val="20"/>
          <w:szCs w:val="20"/>
        </w:rPr>
      </w:pPr>
      <w:r w:rsidRPr="006B453F">
        <w:rPr>
          <w:rFonts w:ascii="Times New Roman" w:hAnsi="Times New Roman" w:cs="Times New Roman"/>
          <w:b/>
          <w:kern w:val="26"/>
          <w:sz w:val="20"/>
          <w:szCs w:val="20"/>
        </w:rPr>
        <w:t>Типовые ситуации конфликта интересов</w:t>
      </w:r>
      <w:bookmarkEnd w:id="53"/>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того решения, которое является предметом конфликта интересов.</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xml:space="preserve"> А</w:t>
      </w:r>
      <w:proofErr w:type="gramEnd"/>
      <w:r w:rsidRPr="006B453F">
        <w:rPr>
          <w:rFonts w:ascii="Times New Roman" w:hAnsi="Times New Roman" w:cs="Times New Roman"/>
          <w:sz w:val="20"/>
          <w:szCs w:val="20"/>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организации, ответственный за закупку материальных сре</w:t>
      </w:r>
      <w:proofErr w:type="gramStart"/>
      <w:r w:rsidRPr="006B453F">
        <w:rPr>
          <w:rFonts w:ascii="Times New Roman" w:hAnsi="Times New Roman" w:cs="Times New Roman"/>
          <w:sz w:val="20"/>
          <w:szCs w:val="20"/>
        </w:rPr>
        <w:t>дств пр</w:t>
      </w:r>
      <w:proofErr w:type="gramEnd"/>
      <w:r w:rsidRPr="006B453F">
        <w:rPr>
          <w:rFonts w:ascii="Times New Roman" w:hAnsi="Times New Roman" w:cs="Times New Roman"/>
          <w:sz w:val="20"/>
          <w:szCs w:val="20"/>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 xml:space="preserve">Возможные способы урегулирования: </w:t>
      </w:r>
      <w:r w:rsidRPr="006B453F">
        <w:rPr>
          <w:rFonts w:ascii="Times New Roman" w:hAnsi="Times New Roman" w:cs="Times New Roman"/>
          <w:sz w:val="20"/>
          <w:szCs w:val="20"/>
        </w:rPr>
        <w:t>изменение</w:t>
      </w:r>
      <w:r w:rsidRPr="006B453F">
        <w:rPr>
          <w:rFonts w:ascii="Times New Roman" w:hAnsi="Times New Roman" w:cs="Times New Roman"/>
          <w:i/>
          <w:sz w:val="20"/>
          <w:szCs w:val="20"/>
        </w:rPr>
        <w:t xml:space="preserve"> </w:t>
      </w:r>
      <w:r w:rsidRPr="006B453F">
        <w:rPr>
          <w:rFonts w:ascii="Times New Roman" w:hAnsi="Times New Roman" w:cs="Times New Roman"/>
          <w:sz w:val="20"/>
          <w:szCs w:val="20"/>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решения, которое является предметом конфликта интересов.</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B453F" w:rsidRPr="006B453F" w:rsidRDefault="006B453F" w:rsidP="000B0B9E">
      <w:pPr>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lastRenderedPageBreak/>
        <w:t>Пример:</w:t>
      </w:r>
      <w:r w:rsidRPr="006B453F">
        <w:rPr>
          <w:rFonts w:ascii="Times New Roman" w:hAnsi="Times New Roman" w:cs="Times New Roman"/>
          <w:sz w:val="20"/>
          <w:szCs w:val="20"/>
        </w:rPr>
        <w:t xml:space="preserve"> организация</w:t>
      </w:r>
      <w:proofErr w:type="gramStart"/>
      <w:r w:rsidRPr="006B453F">
        <w:rPr>
          <w:rFonts w:ascii="Times New Roman" w:hAnsi="Times New Roman" w:cs="Times New Roman"/>
          <w:sz w:val="20"/>
          <w:szCs w:val="20"/>
        </w:rPr>
        <w:t> Б</w:t>
      </w:r>
      <w:proofErr w:type="gramEnd"/>
      <w:r w:rsidRPr="006B453F">
        <w:rPr>
          <w:rFonts w:ascii="Times New Roman" w:hAnsi="Times New Roman" w:cs="Times New Roman"/>
          <w:sz w:val="20"/>
          <w:szCs w:val="20"/>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6B453F" w:rsidRPr="006B453F" w:rsidRDefault="006B453F" w:rsidP="000B0B9E">
      <w:pPr>
        <w:numPr>
          <w:ilvl w:val="0"/>
          <w:numId w:val="11"/>
        </w:numPr>
        <w:tabs>
          <w:tab w:val="clear" w:pos="720"/>
          <w:tab w:val="num" w:pos="0"/>
          <w:tab w:val="left" w:pos="108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 xml:space="preserve">Пример: </w:t>
      </w: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B453F" w:rsidRPr="006B453F" w:rsidRDefault="006B453F" w:rsidP="000B0B9E">
      <w:pPr>
        <w:numPr>
          <w:ilvl w:val="0"/>
          <w:numId w:val="11"/>
        </w:numPr>
        <w:tabs>
          <w:tab w:val="clear" w:pos="720"/>
          <w:tab w:val="num" w:pos="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 xml:space="preserve">Возможные способы урегулирования: </w:t>
      </w:r>
      <w:r w:rsidRPr="006B453F">
        <w:rPr>
          <w:rFonts w:ascii="Times New Roman" w:hAnsi="Times New Roman" w:cs="Times New Roman"/>
          <w:sz w:val="20"/>
          <w:szCs w:val="20"/>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6B453F" w:rsidRPr="006B453F" w:rsidRDefault="006B453F" w:rsidP="000B0B9E">
      <w:pPr>
        <w:numPr>
          <w:ilvl w:val="0"/>
          <w:numId w:val="11"/>
        </w:numPr>
        <w:tabs>
          <w:tab w:val="clear" w:pos="720"/>
          <w:tab w:val="num" w:pos="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организация</w:t>
      </w:r>
      <w:proofErr w:type="gramStart"/>
      <w:r w:rsidRPr="006B453F">
        <w:rPr>
          <w:rFonts w:ascii="Times New Roman" w:hAnsi="Times New Roman" w:cs="Times New Roman"/>
          <w:sz w:val="20"/>
          <w:szCs w:val="20"/>
        </w:rPr>
        <w:t> Б</w:t>
      </w:r>
      <w:proofErr w:type="gramEnd"/>
      <w:r w:rsidRPr="006B453F">
        <w:rPr>
          <w:rFonts w:ascii="Times New Roman" w:hAnsi="Times New Roman" w:cs="Times New Roman"/>
          <w:sz w:val="20"/>
          <w:szCs w:val="20"/>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B453F" w:rsidRPr="006B453F" w:rsidRDefault="006B453F" w:rsidP="000B0B9E">
      <w:pPr>
        <w:tabs>
          <w:tab w:val="left" w:pos="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отстранение работника от принятия решения, которое является предметом конфликта интересов.</w:t>
      </w:r>
    </w:p>
    <w:p w:rsidR="006B453F" w:rsidRPr="006B453F" w:rsidRDefault="006B453F" w:rsidP="000B0B9E">
      <w:pPr>
        <w:numPr>
          <w:ilvl w:val="0"/>
          <w:numId w:val="11"/>
        </w:numPr>
        <w:tabs>
          <w:tab w:val="clear" w:pos="720"/>
          <w:tab w:val="num" w:pos="0"/>
        </w:tabs>
        <w:spacing w:after="0" w:line="240" w:lineRule="auto"/>
        <w:ind w:left="0" w:firstLine="0"/>
        <w:jc w:val="both"/>
        <w:rPr>
          <w:rFonts w:ascii="Times New Roman" w:hAnsi="Times New Roman" w:cs="Times New Roman"/>
          <w:sz w:val="20"/>
          <w:szCs w:val="20"/>
        </w:rPr>
      </w:pPr>
      <w:r w:rsidRPr="006B453F">
        <w:rPr>
          <w:rFonts w:ascii="Times New Roman" w:hAnsi="Times New Roman" w:cs="Times New Roman"/>
          <w:sz w:val="20"/>
          <w:szCs w:val="20"/>
        </w:rPr>
        <w:t>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B453F" w:rsidRPr="006B453F" w:rsidRDefault="006B453F" w:rsidP="000B0B9E">
      <w:pPr>
        <w:tabs>
          <w:tab w:val="left" w:pos="72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Пример:</w:t>
      </w:r>
      <w:r w:rsidRPr="006B453F">
        <w:rPr>
          <w:rFonts w:ascii="Times New Roman" w:hAnsi="Times New Roman" w:cs="Times New Roman"/>
          <w:sz w:val="20"/>
          <w:szCs w:val="20"/>
        </w:rPr>
        <w:t xml:space="preserve"> работник организации</w:t>
      </w:r>
      <w:proofErr w:type="gramStart"/>
      <w:r w:rsidRPr="006B453F">
        <w:rPr>
          <w:rFonts w:ascii="Times New Roman" w:hAnsi="Times New Roman" w:cs="Times New Roman"/>
          <w:sz w:val="20"/>
          <w:szCs w:val="20"/>
        </w:rPr>
        <w:t> А</w:t>
      </w:r>
      <w:proofErr w:type="gramEnd"/>
      <w:r w:rsidRPr="006B453F">
        <w:rPr>
          <w:rFonts w:ascii="Times New Roman" w:hAnsi="Times New Roman" w:cs="Times New Roman"/>
          <w:sz w:val="20"/>
          <w:szCs w:val="20"/>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B453F" w:rsidRPr="006B453F" w:rsidRDefault="006B453F" w:rsidP="000B0B9E">
      <w:pPr>
        <w:tabs>
          <w:tab w:val="left" w:pos="720"/>
        </w:tabs>
        <w:spacing w:after="0" w:line="240" w:lineRule="auto"/>
        <w:jc w:val="both"/>
        <w:rPr>
          <w:rFonts w:ascii="Times New Roman" w:hAnsi="Times New Roman" w:cs="Times New Roman"/>
          <w:sz w:val="20"/>
          <w:szCs w:val="20"/>
        </w:rPr>
      </w:pPr>
      <w:r w:rsidRPr="006B453F">
        <w:rPr>
          <w:rFonts w:ascii="Times New Roman" w:hAnsi="Times New Roman" w:cs="Times New Roman"/>
          <w:i/>
          <w:sz w:val="20"/>
          <w:szCs w:val="20"/>
        </w:rPr>
        <w:t>Возможные способы урегулирования:</w:t>
      </w:r>
      <w:r w:rsidRPr="006B453F">
        <w:rPr>
          <w:rFonts w:ascii="Times New Roman" w:hAnsi="Times New Roman" w:cs="Times New Roman"/>
          <w:sz w:val="20"/>
          <w:szCs w:val="20"/>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B453F" w:rsidRPr="006B453F" w:rsidRDefault="006B453F" w:rsidP="000B0B9E">
      <w:pPr>
        <w:pStyle w:val="af8"/>
        <w:keepNext/>
        <w:pageBreakBefore/>
        <w:jc w:val="right"/>
        <w:rPr>
          <w:b w:val="0"/>
          <w:color w:val="FF0000"/>
        </w:rPr>
      </w:pPr>
      <w:r w:rsidRPr="006B453F">
        <w:rPr>
          <w:b w:val="0"/>
        </w:rPr>
        <w:lastRenderedPageBreak/>
        <w:t xml:space="preserve">Приложение 3 к Положению о конфликте интересов </w:t>
      </w:r>
    </w:p>
    <w:p w:rsidR="006B453F" w:rsidRPr="006B453F" w:rsidRDefault="00DE09AD" w:rsidP="000B0B9E">
      <w:pPr>
        <w:spacing w:after="0" w:line="240" w:lineRule="auto"/>
        <w:jc w:val="right"/>
        <w:rPr>
          <w:rFonts w:ascii="Times New Roman" w:hAnsi="Times New Roman" w:cs="Times New Roman"/>
          <w:sz w:val="20"/>
          <w:szCs w:val="20"/>
          <w:lang w:eastAsia="ru-RU"/>
        </w:rPr>
      </w:pPr>
      <w:r w:rsidRPr="00DE09AD">
        <w:rPr>
          <w:rFonts w:ascii="Times New Roman" w:hAnsi="Times New Roman" w:cs="Times New Roman"/>
          <w:sz w:val="20"/>
          <w:szCs w:val="20"/>
          <w:lang w:eastAsia="ru-RU"/>
        </w:rPr>
        <w:t>в  ГУЗ ЯО «Городская поликлиника № 3 им. Н.А Семашко»</w:t>
      </w:r>
    </w:p>
    <w:p w:rsidR="006B453F" w:rsidRPr="006B453F" w:rsidRDefault="006B453F" w:rsidP="000B0B9E">
      <w:pPr>
        <w:pStyle w:val="ConsPlusNonformat"/>
        <w:jc w:val="center"/>
        <w:rPr>
          <w:rFonts w:ascii="Times New Roman" w:hAnsi="Times New Roman" w:cs="Times New Roman"/>
          <w:b/>
        </w:rPr>
      </w:pPr>
      <w:r w:rsidRPr="006B453F">
        <w:rPr>
          <w:rFonts w:ascii="Times New Roman" w:hAnsi="Times New Roman" w:cs="Times New Roman"/>
          <w:b/>
        </w:rPr>
        <w:t xml:space="preserve">Форма уведомления </w:t>
      </w:r>
    </w:p>
    <w:p w:rsidR="006B453F" w:rsidRPr="006B453F" w:rsidRDefault="006B453F" w:rsidP="000B0B9E">
      <w:pPr>
        <w:pStyle w:val="ConsPlusNonformat"/>
        <w:jc w:val="center"/>
        <w:rPr>
          <w:rFonts w:ascii="Times New Roman" w:hAnsi="Times New Roman" w:cs="Times New Roman"/>
          <w:b/>
        </w:rPr>
      </w:pPr>
      <w:r w:rsidRPr="006B453F">
        <w:rPr>
          <w:rFonts w:ascii="Times New Roman" w:hAnsi="Times New Roman" w:cs="Times New Roman"/>
          <w:b/>
        </w:rPr>
        <w:t>о возникновении личной заинтересованности при исполнении</w:t>
      </w:r>
      <w:r w:rsidRPr="006B453F">
        <w:rPr>
          <w:rFonts w:ascii="Times New Roman" w:hAnsi="Times New Roman" w:cs="Times New Roman"/>
          <w:b/>
        </w:rPr>
        <w:br/>
        <w:t>должностных (трудовых) обязанностей, которая приводит или может</w:t>
      </w:r>
      <w:r w:rsidRPr="006B453F">
        <w:rPr>
          <w:rFonts w:ascii="Times New Roman" w:hAnsi="Times New Roman" w:cs="Times New Roman"/>
          <w:b/>
        </w:rPr>
        <w:br/>
        <w:t>привести к конфликту интересов</w:t>
      </w:r>
    </w:p>
    <w:p w:rsidR="006B453F" w:rsidRPr="006B453F" w:rsidRDefault="006B453F" w:rsidP="000B0B9E">
      <w:pPr>
        <w:spacing w:after="0" w:line="240" w:lineRule="auto"/>
        <w:rPr>
          <w:rFonts w:ascii="Times New Roman" w:hAnsi="Times New Roman" w:cs="Times New Roman"/>
          <w:b/>
          <w:sz w:val="20"/>
          <w:szCs w:val="20"/>
          <w:lang w:eastAsia="ru-RU"/>
        </w:rPr>
      </w:pPr>
    </w:p>
    <w:p w:rsidR="006B453F" w:rsidRPr="006B453F" w:rsidRDefault="006B453F" w:rsidP="000B0B9E">
      <w:pPr>
        <w:spacing w:after="0" w:line="240" w:lineRule="auto"/>
        <w:rPr>
          <w:rFonts w:ascii="Times New Roman" w:hAnsi="Times New Roman" w:cs="Times New Roman"/>
          <w:sz w:val="20"/>
          <w:szCs w:val="20"/>
          <w:lang w:eastAsia="ru-RU"/>
        </w:rPr>
      </w:pPr>
    </w:p>
    <w:p w:rsidR="006B453F" w:rsidRPr="006B453F" w:rsidRDefault="006B453F" w:rsidP="000B0B9E">
      <w:pPr>
        <w:spacing w:after="0" w:line="240" w:lineRule="auto"/>
        <w:rPr>
          <w:rFonts w:ascii="Times New Roman" w:hAnsi="Times New Roman" w:cs="Times New Roman"/>
          <w:sz w:val="20"/>
          <w:szCs w:val="20"/>
          <w:lang w:eastAsia="ru-RU"/>
        </w:rPr>
      </w:pP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w:t>
      </w:r>
    </w:p>
    <w:p w:rsidR="006B453F" w:rsidRPr="006B453F" w:rsidRDefault="006B453F" w:rsidP="000B0B9E">
      <w:pPr>
        <w:pStyle w:val="ConsPlusNonformat"/>
        <w:jc w:val="both"/>
        <w:rPr>
          <w:rFonts w:ascii="Times New Roman" w:hAnsi="Times New Roman" w:cs="Times New Roman"/>
          <w:i/>
        </w:rPr>
      </w:pPr>
      <w:r w:rsidRPr="006B453F">
        <w:rPr>
          <w:rFonts w:ascii="Times New Roman" w:hAnsi="Times New Roman" w:cs="Times New Roman"/>
          <w:i/>
        </w:rPr>
        <w:t xml:space="preserve">        (отметка об ознакомлении)</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Руководителю Организации</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от 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w:t>
      </w:r>
    </w:p>
    <w:p w:rsidR="006B453F" w:rsidRPr="006B453F" w:rsidRDefault="006B453F" w:rsidP="000B0B9E">
      <w:pPr>
        <w:pStyle w:val="ConsPlusNonformat"/>
        <w:jc w:val="both"/>
        <w:rPr>
          <w:rFonts w:ascii="Times New Roman" w:hAnsi="Times New Roman" w:cs="Times New Roman"/>
          <w:i/>
        </w:rPr>
      </w:pPr>
      <w:r w:rsidRPr="006B453F">
        <w:rPr>
          <w:rFonts w:ascii="Times New Roman" w:hAnsi="Times New Roman" w:cs="Times New Roman"/>
          <w:i/>
        </w:rPr>
        <w:t xml:space="preserve">      (Ф.И.О., замещаемая должность)</w:t>
      </w:r>
    </w:p>
    <w:p w:rsidR="006B453F" w:rsidRPr="006B453F" w:rsidRDefault="006B453F" w:rsidP="000B0B9E">
      <w:pPr>
        <w:pStyle w:val="ConsPlusNonformat"/>
        <w:jc w:val="both"/>
        <w:rPr>
          <w:rFonts w:ascii="Times New Roman" w:hAnsi="Times New Roman" w:cs="Times New Roman"/>
        </w:rPr>
      </w:pPr>
    </w:p>
    <w:p w:rsidR="006B453F" w:rsidRPr="006B453F" w:rsidRDefault="006B453F" w:rsidP="000B0B9E">
      <w:pPr>
        <w:pStyle w:val="ConsPlusNonformat"/>
        <w:jc w:val="center"/>
        <w:rPr>
          <w:rFonts w:ascii="Times New Roman" w:hAnsi="Times New Roman" w:cs="Times New Roman"/>
        </w:rPr>
      </w:pPr>
      <w:bookmarkStart w:id="54" w:name="Par337"/>
      <w:bookmarkEnd w:id="54"/>
      <w:r w:rsidRPr="006B453F">
        <w:rPr>
          <w:rFonts w:ascii="Times New Roman" w:hAnsi="Times New Roman" w:cs="Times New Roman"/>
        </w:rPr>
        <w:t>УВЕДОМЛЕНИЕ</w:t>
      </w:r>
    </w:p>
    <w:p w:rsidR="006B453F" w:rsidRPr="006B453F" w:rsidRDefault="006B453F" w:rsidP="000B0B9E">
      <w:pPr>
        <w:pStyle w:val="ConsPlusNonformat"/>
        <w:jc w:val="center"/>
        <w:rPr>
          <w:rFonts w:ascii="Times New Roman" w:hAnsi="Times New Roman" w:cs="Times New Roman"/>
        </w:rPr>
      </w:pPr>
      <w:r w:rsidRPr="006B453F">
        <w:rPr>
          <w:rFonts w:ascii="Times New Roman" w:hAnsi="Times New Roman" w:cs="Times New Roman"/>
        </w:rPr>
        <w:t>о возникновении личной заинтересованности при исполнении</w:t>
      </w:r>
      <w:r w:rsidRPr="006B453F">
        <w:rPr>
          <w:rFonts w:ascii="Times New Roman" w:hAnsi="Times New Roman" w:cs="Times New Roman"/>
        </w:rPr>
        <w:br/>
        <w:t>должностных (трудовых) обязанностей, которая приводит или может</w:t>
      </w:r>
      <w:r w:rsidRPr="006B453F">
        <w:rPr>
          <w:rFonts w:ascii="Times New Roman" w:hAnsi="Times New Roman" w:cs="Times New Roman"/>
        </w:rPr>
        <w:br/>
        <w:t>привести к конфликту интересов</w:t>
      </w:r>
    </w:p>
    <w:p w:rsidR="006B453F" w:rsidRPr="006B453F" w:rsidRDefault="006B453F" w:rsidP="000B0B9E">
      <w:pPr>
        <w:pStyle w:val="ConsPlusNonformat"/>
        <w:jc w:val="both"/>
        <w:rPr>
          <w:rFonts w:ascii="Times New Roman" w:hAnsi="Times New Roman" w:cs="Times New Roman"/>
        </w:rPr>
      </w:pP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6B453F">
        <w:rPr>
          <w:rFonts w:ascii="Times New Roman" w:hAnsi="Times New Roman" w:cs="Times New Roman"/>
        </w:rPr>
        <w:t>приводит</w:t>
      </w:r>
      <w:proofErr w:type="gramEnd"/>
      <w:r w:rsidRPr="006B453F">
        <w:rPr>
          <w:rFonts w:ascii="Times New Roman" w:hAnsi="Times New Roman" w:cs="Times New Roman"/>
        </w:rPr>
        <w:t xml:space="preserve"> / может привести (нужное подчеркнуть) к конфликту интересов.</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Обстоятельства, являющиеся основанием возникновения личной заинтересованности: 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__________________________________________________________________</w:t>
      </w:r>
    </w:p>
    <w:p w:rsidR="006B453F" w:rsidRPr="006B453F" w:rsidRDefault="006B453F" w:rsidP="000B0B9E">
      <w:pPr>
        <w:pStyle w:val="ConsPlusNonformat"/>
        <w:rPr>
          <w:rFonts w:ascii="Times New Roman" w:hAnsi="Times New Roman" w:cs="Times New Roman"/>
        </w:rPr>
      </w:pPr>
      <w:r w:rsidRPr="006B453F">
        <w:rPr>
          <w:rFonts w:ascii="Times New Roman" w:hAnsi="Times New Roman" w:cs="Times New Roman"/>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Предлагаемые меры по предотвращению или урегулированию конфликта интересов:</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__________________________________________________________________</w:t>
      </w:r>
    </w:p>
    <w:p w:rsidR="006B453F" w:rsidRPr="006B453F" w:rsidRDefault="006B453F" w:rsidP="000B0B9E">
      <w:pPr>
        <w:pStyle w:val="ConsPlusNonformat"/>
        <w:jc w:val="both"/>
        <w:rPr>
          <w:rFonts w:ascii="Times New Roman" w:hAnsi="Times New Roman" w:cs="Times New Roman"/>
        </w:rPr>
      </w:pPr>
    </w:p>
    <w:p w:rsidR="006B453F" w:rsidRPr="006B453F" w:rsidRDefault="006B453F" w:rsidP="000B0B9E">
      <w:pPr>
        <w:pStyle w:val="ConsPlusNonformat"/>
        <w:jc w:val="both"/>
        <w:rPr>
          <w:rFonts w:ascii="Times New Roman" w:hAnsi="Times New Roman" w:cs="Times New Roman"/>
        </w:rPr>
      </w:pPr>
      <w:r w:rsidRPr="006B453F">
        <w:rPr>
          <w:rFonts w:ascii="Times New Roman" w:hAnsi="Times New Roman" w:cs="Times New Roman"/>
        </w:rPr>
        <w:t>«___» __________ 20__ г. ____________________  _______________________</w:t>
      </w:r>
    </w:p>
    <w:p w:rsidR="006B453F" w:rsidRPr="006B453F" w:rsidRDefault="006B453F" w:rsidP="000B0B9E">
      <w:pPr>
        <w:pStyle w:val="ConsPlusNonformat"/>
        <w:rPr>
          <w:rFonts w:ascii="Times New Roman" w:hAnsi="Times New Roman" w:cs="Times New Roman"/>
        </w:rPr>
      </w:pPr>
      <w:r w:rsidRPr="006B453F">
        <w:rPr>
          <w:rFonts w:ascii="Times New Roman" w:hAnsi="Times New Roman" w:cs="Times New Roman"/>
        </w:rPr>
        <w:t xml:space="preserve">                                                                  </w:t>
      </w:r>
      <w:proofErr w:type="gramStart"/>
      <w:r w:rsidRPr="006B453F">
        <w:rPr>
          <w:rFonts w:ascii="Times New Roman" w:hAnsi="Times New Roman" w:cs="Times New Roman"/>
        </w:rPr>
        <w:t>(подпись лица,                           (расшифровка подписи)</w:t>
      </w:r>
      <w:proofErr w:type="gramEnd"/>
    </w:p>
    <w:p w:rsidR="006B453F" w:rsidRPr="006B453F" w:rsidRDefault="006B453F" w:rsidP="000B0B9E">
      <w:pPr>
        <w:pStyle w:val="ConsPlusNonformat"/>
        <w:rPr>
          <w:rFonts w:ascii="Times New Roman" w:hAnsi="Times New Roman" w:cs="Times New Roman"/>
        </w:rPr>
      </w:pPr>
      <w:r w:rsidRPr="006B453F">
        <w:rPr>
          <w:rFonts w:ascii="Times New Roman" w:hAnsi="Times New Roman" w:cs="Times New Roman"/>
        </w:rPr>
        <w:t xml:space="preserve">                                                        </w:t>
      </w:r>
      <w:proofErr w:type="gramStart"/>
      <w:r w:rsidRPr="006B453F">
        <w:rPr>
          <w:rFonts w:ascii="Times New Roman" w:hAnsi="Times New Roman" w:cs="Times New Roman"/>
        </w:rPr>
        <w:t>направляющего</w:t>
      </w:r>
      <w:proofErr w:type="gramEnd"/>
      <w:r w:rsidRPr="006B453F">
        <w:rPr>
          <w:rFonts w:ascii="Times New Roman" w:hAnsi="Times New Roman" w:cs="Times New Roman"/>
        </w:rPr>
        <w:t xml:space="preserve"> уведомление)</w:t>
      </w:r>
    </w:p>
    <w:p w:rsidR="006B453F" w:rsidRPr="006B453F" w:rsidRDefault="006B453F" w:rsidP="000B0B9E">
      <w:pPr>
        <w:pStyle w:val="af8"/>
        <w:keepNext/>
        <w:pageBreakBefore/>
        <w:jc w:val="right"/>
        <w:rPr>
          <w:b w:val="0"/>
        </w:rPr>
      </w:pPr>
      <w:bookmarkStart w:id="55" w:name="_Ref422747034"/>
      <w:r w:rsidRPr="006B453F">
        <w:rPr>
          <w:b w:val="0"/>
        </w:rPr>
        <w:lastRenderedPageBreak/>
        <w:t xml:space="preserve">Приложение № </w:t>
      </w:r>
      <w:r w:rsidRPr="006B453F">
        <w:rPr>
          <w:b w:val="0"/>
        </w:rPr>
        <w:fldChar w:fldCharType="begin"/>
      </w:r>
      <w:r w:rsidRPr="006B453F">
        <w:rPr>
          <w:b w:val="0"/>
        </w:rPr>
        <w:instrText xml:space="preserve"> SEQ Приложение_№ \* ARABIC </w:instrText>
      </w:r>
      <w:r w:rsidRPr="006B453F">
        <w:rPr>
          <w:b w:val="0"/>
        </w:rPr>
        <w:fldChar w:fldCharType="separate"/>
      </w:r>
      <w:r w:rsidRPr="006B453F">
        <w:rPr>
          <w:b w:val="0"/>
          <w:noProof/>
        </w:rPr>
        <w:t>4</w:t>
      </w:r>
      <w:r w:rsidRPr="006B453F">
        <w:rPr>
          <w:b w:val="0"/>
        </w:rPr>
        <w:fldChar w:fldCharType="end"/>
      </w:r>
      <w:bookmarkEnd w:id="55"/>
      <w:r w:rsidRPr="006B453F">
        <w:rPr>
          <w:b w:val="0"/>
        </w:rPr>
        <w:br/>
        <w:t>к Антикоррупционной политике</w:t>
      </w:r>
      <w:r w:rsidRPr="006B453F">
        <w:rPr>
          <w:b w:val="0"/>
        </w:rPr>
        <w:br/>
        <w:t xml:space="preserve">ГУЗ ЯО «Городская поликлиника № 3 им. Н.А Семашко» </w:t>
      </w:r>
    </w:p>
    <w:p w:rsidR="006B453F" w:rsidRPr="006B453F" w:rsidRDefault="006B453F" w:rsidP="000B0B9E">
      <w:pPr>
        <w:keepNext/>
        <w:keepLines/>
        <w:spacing w:after="0" w:line="240" w:lineRule="auto"/>
        <w:jc w:val="center"/>
        <w:outlineLvl w:val="0"/>
        <w:rPr>
          <w:rFonts w:ascii="Times New Roman" w:hAnsi="Times New Roman" w:cs="Times New Roman"/>
          <w:b/>
          <w:kern w:val="26"/>
          <w:sz w:val="20"/>
          <w:szCs w:val="20"/>
        </w:rPr>
      </w:pPr>
      <w:bookmarkStart w:id="56" w:name="_Toc424284841"/>
    </w:p>
    <w:p w:rsidR="006B453F" w:rsidRPr="006B453F" w:rsidRDefault="006B453F" w:rsidP="000B0B9E">
      <w:pPr>
        <w:keepNext/>
        <w:keepLines/>
        <w:spacing w:after="0" w:line="240" w:lineRule="auto"/>
        <w:jc w:val="center"/>
        <w:outlineLvl w:val="0"/>
        <w:rPr>
          <w:rFonts w:ascii="Times New Roman" w:hAnsi="Times New Roman" w:cs="Times New Roman"/>
          <w:b/>
          <w:kern w:val="26"/>
          <w:sz w:val="20"/>
          <w:szCs w:val="20"/>
        </w:rPr>
      </w:pPr>
      <w:r w:rsidRPr="006B453F">
        <w:rPr>
          <w:rFonts w:ascii="Times New Roman" w:hAnsi="Times New Roman" w:cs="Times New Roman"/>
          <w:b/>
          <w:kern w:val="26"/>
          <w:sz w:val="20"/>
          <w:szCs w:val="20"/>
        </w:rPr>
        <w:t xml:space="preserve">Регламент обмена подарками и знаками делового гостеприимства </w:t>
      </w:r>
      <w:proofErr w:type="gramStart"/>
      <w:r w:rsidRPr="006B453F">
        <w:rPr>
          <w:rFonts w:ascii="Times New Roman" w:hAnsi="Times New Roman" w:cs="Times New Roman"/>
          <w:b/>
          <w:kern w:val="26"/>
          <w:sz w:val="20"/>
          <w:szCs w:val="20"/>
        </w:rPr>
        <w:t>в</w:t>
      </w:r>
      <w:bookmarkEnd w:id="56"/>
      <w:proofErr w:type="gramEnd"/>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B453F" w:rsidRPr="006B453F" w:rsidTr="006B453F">
        <w:tc>
          <w:tcPr>
            <w:tcW w:w="9570" w:type="dxa"/>
          </w:tcPr>
          <w:p w:rsidR="006B453F" w:rsidRPr="006B453F" w:rsidRDefault="006B453F" w:rsidP="000B0B9E">
            <w:pPr>
              <w:jc w:val="center"/>
              <w:rPr>
                <w:rFonts w:hAnsi="Times New Roman" w:cs="Times New Roman"/>
                <w:kern w:val="26"/>
                <w:sz w:val="20"/>
                <w:szCs w:val="20"/>
              </w:rPr>
            </w:pPr>
            <w:r w:rsidRPr="006B453F">
              <w:rPr>
                <w:rFonts w:hAnsi="Times New Roman" w:cs="Times New Roman"/>
                <w:kern w:val="26"/>
                <w:sz w:val="20"/>
                <w:szCs w:val="20"/>
              </w:rPr>
              <w:t>ГУЗ ЯО «Городская поликлиника № 3 им. Н.А Семашко»</w:t>
            </w:r>
          </w:p>
        </w:tc>
      </w:tr>
    </w:tbl>
    <w:p w:rsidR="006B453F" w:rsidRPr="006B453F" w:rsidRDefault="006B453F" w:rsidP="000B0B9E">
      <w:pPr>
        <w:pStyle w:val="a0"/>
        <w:keepNext/>
        <w:keepLines/>
        <w:numPr>
          <w:ilvl w:val="0"/>
          <w:numId w:val="10"/>
        </w:numPr>
        <w:spacing w:line="240" w:lineRule="auto"/>
        <w:ind w:left="0" w:firstLine="0"/>
        <w:jc w:val="center"/>
        <w:outlineLvl w:val="1"/>
        <w:rPr>
          <w:b/>
          <w:sz w:val="20"/>
          <w:szCs w:val="20"/>
        </w:rPr>
      </w:pPr>
      <w:bookmarkStart w:id="57" w:name="_Toc424284842"/>
      <w:r w:rsidRPr="006B453F">
        <w:rPr>
          <w:b/>
          <w:sz w:val="20"/>
          <w:szCs w:val="20"/>
        </w:rPr>
        <w:t>Общие положения</w:t>
      </w:r>
      <w:bookmarkEnd w:id="57"/>
    </w:p>
    <w:p w:rsidR="006B453F" w:rsidRPr="006B453F" w:rsidRDefault="006B453F" w:rsidP="000B0B9E">
      <w:pPr>
        <w:pStyle w:val="a0"/>
        <w:numPr>
          <w:ilvl w:val="1"/>
          <w:numId w:val="10"/>
        </w:numPr>
        <w:spacing w:line="240" w:lineRule="auto"/>
        <w:ind w:left="0" w:firstLine="0"/>
        <w:rPr>
          <w:sz w:val="20"/>
          <w:szCs w:val="20"/>
        </w:rPr>
      </w:pPr>
      <w:proofErr w:type="gramStart"/>
      <w:r w:rsidRPr="006B453F">
        <w:rPr>
          <w:sz w:val="20"/>
          <w:szCs w:val="20"/>
        </w:rPr>
        <w:t>Настоящий Регламент обмена деловыми подарками и знаками делового гостеприимства ГУЗ ЯО «Городская поликлиника № 3 им. Н.А Семашко»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Целями Регламента обмена деловыми подарками являются: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6B453F" w:rsidRPr="006B453F" w:rsidRDefault="006B453F" w:rsidP="000B0B9E">
      <w:pPr>
        <w:pStyle w:val="a0"/>
        <w:keepNext/>
        <w:keepLines/>
        <w:numPr>
          <w:ilvl w:val="0"/>
          <w:numId w:val="10"/>
        </w:numPr>
        <w:spacing w:line="240" w:lineRule="auto"/>
        <w:ind w:left="0" w:firstLine="0"/>
        <w:jc w:val="center"/>
        <w:outlineLvl w:val="1"/>
        <w:rPr>
          <w:b/>
          <w:sz w:val="20"/>
          <w:szCs w:val="20"/>
        </w:rPr>
      </w:pPr>
      <w:bookmarkStart w:id="58" w:name="_Toc424284843"/>
      <w:r w:rsidRPr="006B453F">
        <w:rPr>
          <w:b/>
          <w:sz w:val="20"/>
          <w:szCs w:val="20"/>
        </w:rPr>
        <w:t>Правила обмена деловыми подарками и знаками делового гостеприимства</w:t>
      </w:r>
      <w:bookmarkEnd w:id="58"/>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6B453F">
        <w:rPr>
          <w:sz w:val="20"/>
          <w:szCs w:val="20"/>
        </w:rPr>
        <w:t>о(</w:t>
      </w:r>
      <w:proofErr w:type="gramEnd"/>
      <w:r w:rsidRPr="006B453F">
        <w:rPr>
          <w:sz w:val="20"/>
          <w:szCs w:val="20"/>
        </w:rPr>
        <w:t>ее) деловых суждений и решений.</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Организация не приемлет коррупции. Подарки не должны быть использованы для дачи или получения взяток или коммерческого подкупа.</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Подарки и услуги, предоставляемые организацией, передаются только от имени организации в целом, а не как подарок от отдельного работника.</w:t>
      </w:r>
    </w:p>
    <w:p w:rsidR="006B453F" w:rsidRPr="006B453F" w:rsidRDefault="006B453F" w:rsidP="000B0B9E">
      <w:pPr>
        <w:pStyle w:val="a0"/>
        <w:numPr>
          <w:ilvl w:val="1"/>
          <w:numId w:val="10"/>
        </w:numPr>
        <w:spacing w:line="240" w:lineRule="auto"/>
        <w:ind w:left="0" w:firstLine="0"/>
        <w:rPr>
          <w:sz w:val="20"/>
          <w:szCs w:val="20"/>
        </w:rPr>
      </w:pPr>
      <w:r w:rsidRPr="006B453F">
        <w:rPr>
          <w:sz w:val="20"/>
          <w:szCs w:val="20"/>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6B453F" w:rsidRPr="006B453F" w:rsidRDefault="006B453F" w:rsidP="000B0B9E">
      <w:pPr>
        <w:pStyle w:val="a0"/>
        <w:numPr>
          <w:ilvl w:val="1"/>
          <w:numId w:val="10"/>
        </w:numPr>
        <w:tabs>
          <w:tab w:val="clear" w:pos="567"/>
          <w:tab w:val="clear" w:pos="1276"/>
        </w:tabs>
        <w:spacing w:line="240" w:lineRule="auto"/>
        <w:ind w:left="0" w:firstLine="0"/>
        <w:rPr>
          <w:sz w:val="20"/>
          <w:szCs w:val="20"/>
        </w:rPr>
      </w:pPr>
      <w:r w:rsidRPr="006B453F">
        <w:rPr>
          <w:sz w:val="20"/>
          <w:szCs w:val="20"/>
        </w:rPr>
        <w:lastRenderedPageBreak/>
        <w:t>Подарки и услуги не должны ставить под сомнение имидж или деловую репутацию организации или ее работника.</w:t>
      </w:r>
    </w:p>
    <w:p w:rsidR="006B453F" w:rsidRPr="006B453F" w:rsidRDefault="006B453F" w:rsidP="000B0B9E">
      <w:pPr>
        <w:pStyle w:val="a0"/>
        <w:numPr>
          <w:ilvl w:val="1"/>
          <w:numId w:val="10"/>
        </w:numPr>
        <w:tabs>
          <w:tab w:val="clear" w:pos="567"/>
          <w:tab w:val="clear" w:pos="1276"/>
        </w:tabs>
        <w:spacing w:line="240" w:lineRule="auto"/>
        <w:ind w:left="0" w:firstLine="0"/>
        <w:rPr>
          <w:sz w:val="20"/>
          <w:szCs w:val="20"/>
        </w:rPr>
      </w:pPr>
      <w:r w:rsidRPr="006B453F">
        <w:rPr>
          <w:sz w:val="20"/>
          <w:szCs w:val="20"/>
        </w:rPr>
        <w:t xml:space="preserve">Работник, которому при выполнении трудовых обязанностей предлагаются подарки или иное </w:t>
      </w:r>
      <w:proofErr w:type="gramStart"/>
      <w:r w:rsidRPr="006B453F">
        <w:rPr>
          <w:sz w:val="20"/>
          <w:szCs w:val="20"/>
        </w:rPr>
        <w:t>вознаграждение</w:t>
      </w:r>
      <w:proofErr w:type="gramEnd"/>
      <w:r w:rsidRPr="006B453F">
        <w:rPr>
          <w:sz w:val="20"/>
          <w:szCs w:val="20"/>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отказаться от них и немедленно уведомить своего непосредственного руководителя о факте предложения подарка (вознаграждения);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в случае</w:t>
      </w:r>
      <w:proofErr w:type="gramStart"/>
      <w:r w:rsidRPr="006B453F">
        <w:rPr>
          <w:rFonts w:ascii="Times New Roman" w:hAnsi="Times New Roman" w:cs="Times New Roman"/>
          <w:kern w:val="26"/>
          <w:sz w:val="20"/>
          <w:szCs w:val="20"/>
        </w:rPr>
        <w:t>,</w:t>
      </w:r>
      <w:proofErr w:type="gramEnd"/>
      <w:r w:rsidRPr="006B453F">
        <w:rPr>
          <w:rFonts w:ascii="Times New Roman" w:hAnsi="Times New Roman" w:cs="Times New Roman"/>
          <w:kern w:val="26"/>
          <w:sz w:val="20"/>
          <w:szCs w:val="20"/>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6B453F" w:rsidRPr="006B453F" w:rsidRDefault="006B453F" w:rsidP="000B0B9E">
      <w:pPr>
        <w:pStyle w:val="a0"/>
        <w:numPr>
          <w:ilvl w:val="1"/>
          <w:numId w:val="10"/>
        </w:numPr>
        <w:tabs>
          <w:tab w:val="clear" w:pos="567"/>
          <w:tab w:val="clear" w:pos="1276"/>
        </w:tabs>
        <w:spacing w:line="240" w:lineRule="auto"/>
        <w:ind w:left="0" w:firstLine="0"/>
        <w:rPr>
          <w:sz w:val="20"/>
          <w:szCs w:val="20"/>
        </w:rPr>
      </w:pPr>
      <w:r w:rsidRPr="006B453F">
        <w:rPr>
          <w:sz w:val="20"/>
          <w:szCs w:val="20"/>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6B453F" w:rsidRPr="006B453F" w:rsidRDefault="006B453F" w:rsidP="000B0B9E">
      <w:pPr>
        <w:pStyle w:val="a0"/>
        <w:numPr>
          <w:ilvl w:val="1"/>
          <w:numId w:val="10"/>
        </w:numPr>
        <w:tabs>
          <w:tab w:val="clear" w:pos="567"/>
          <w:tab w:val="clear" w:pos="1276"/>
        </w:tabs>
        <w:spacing w:line="240" w:lineRule="auto"/>
        <w:ind w:left="0" w:firstLine="0"/>
        <w:rPr>
          <w:sz w:val="20"/>
          <w:szCs w:val="20"/>
        </w:rPr>
      </w:pPr>
      <w:r w:rsidRPr="006B453F">
        <w:rPr>
          <w:sz w:val="20"/>
          <w:szCs w:val="20"/>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6B453F" w:rsidRPr="006B453F" w:rsidRDefault="006B453F" w:rsidP="000B0B9E">
      <w:pPr>
        <w:pStyle w:val="a0"/>
        <w:keepNext/>
        <w:keepLines/>
        <w:numPr>
          <w:ilvl w:val="0"/>
          <w:numId w:val="10"/>
        </w:numPr>
        <w:spacing w:line="240" w:lineRule="auto"/>
        <w:ind w:left="0" w:firstLine="0"/>
        <w:jc w:val="center"/>
        <w:outlineLvl w:val="1"/>
        <w:rPr>
          <w:b/>
          <w:sz w:val="20"/>
          <w:szCs w:val="20"/>
        </w:rPr>
      </w:pPr>
      <w:bookmarkStart w:id="59" w:name="_Toc424284844"/>
      <w:r w:rsidRPr="006B453F">
        <w:rPr>
          <w:b/>
          <w:sz w:val="20"/>
          <w:szCs w:val="20"/>
        </w:rPr>
        <w:t>Область применения</w:t>
      </w:r>
      <w:bookmarkEnd w:id="59"/>
    </w:p>
    <w:p w:rsidR="006B453F" w:rsidRPr="006B453F" w:rsidRDefault="006B453F" w:rsidP="000B0B9E">
      <w:pPr>
        <w:pStyle w:val="a0"/>
        <w:numPr>
          <w:ilvl w:val="1"/>
          <w:numId w:val="10"/>
        </w:numPr>
        <w:tabs>
          <w:tab w:val="clear" w:pos="567"/>
          <w:tab w:val="clear" w:pos="1276"/>
        </w:tabs>
        <w:spacing w:line="240" w:lineRule="auto"/>
        <w:ind w:left="0" w:firstLine="0"/>
        <w:rPr>
          <w:sz w:val="20"/>
          <w:szCs w:val="20"/>
        </w:rPr>
      </w:pPr>
      <w:r w:rsidRPr="006B453F">
        <w:rPr>
          <w:sz w:val="20"/>
          <w:szCs w:val="20"/>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B453F" w:rsidRPr="006B453F" w:rsidRDefault="006B453F" w:rsidP="000B0B9E">
      <w:pPr>
        <w:pStyle w:val="af8"/>
        <w:keepNext/>
        <w:pageBreakBefore/>
        <w:jc w:val="right"/>
        <w:rPr>
          <w:b w:val="0"/>
        </w:rPr>
      </w:pPr>
      <w:bookmarkStart w:id="60" w:name="_Ref422748565"/>
      <w:r w:rsidRPr="006B453F">
        <w:rPr>
          <w:b w:val="0"/>
        </w:rPr>
        <w:lastRenderedPageBreak/>
        <w:t xml:space="preserve">Приложение № </w:t>
      </w:r>
      <w:r w:rsidRPr="006B453F">
        <w:rPr>
          <w:b w:val="0"/>
        </w:rPr>
        <w:fldChar w:fldCharType="begin"/>
      </w:r>
      <w:r w:rsidRPr="006B453F">
        <w:rPr>
          <w:b w:val="0"/>
        </w:rPr>
        <w:instrText xml:space="preserve"> SEQ Приложение_№ \* ARABIC </w:instrText>
      </w:r>
      <w:r w:rsidRPr="006B453F">
        <w:rPr>
          <w:b w:val="0"/>
        </w:rPr>
        <w:fldChar w:fldCharType="separate"/>
      </w:r>
      <w:r w:rsidRPr="006B453F">
        <w:rPr>
          <w:b w:val="0"/>
          <w:noProof/>
        </w:rPr>
        <w:t>5</w:t>
      </w:r>
      <w:r w:rsidRPr="006B453F">
        <w:rPr>
          <w:b w:val="0"/>
        </w:rPr>
        <w:fldChar w:fldCharType="end"/>
      </w:r>
      <w:bookmarkEnd w:id="60"/>
      <w:r w:rsidRPr="006B453F">
        <w:rPr>
          <w:b w:val="0"/>
        </w:rPr>
        <w:br/>
        <w:t>к Антикоррупционной политике</w:t>
      </w:r>
      <w:r w:rsidRPr="006B453F">
        <w:rPr>
          <w:b w:val="0"/>
        </w:rPr>
        <w:br/>
        <w:t xml:space="preserve">ГУЗ ЯО «Городская поликлиника № 3 им. Н.А Семашко» </w:t>
      </w:r>
    </w:p>
    <w:p w:rsidR="006B453F" w:rsidRPr="006B453F" w:rsidRDefault="006B453F" w:rsidP="000B0B9E">
      <w:pPr>
        <w:keepNext/>
        <w:keepLines/>
        <w:spacing w:after="0" w:line="240" w:lineRule="auto"/>
        <w:jc w:val="center"/>
        <w:outlineLvl w:val="0"/>
        <w:rPr>
          <w:rFonts w:ascii="Times New Roman" w:hAnsi="Times New Roman" w:cs="Times New Roman"/>
          <w:b/>
          <w:kern w:val="26"/>
          <w:sz w:val="20"/>
          <w:szCs w:val="20"/>
        </w:rPr>
      </w:pPr>
      <w:bookmarkStart w:id="61" w:name="_Toc424284845"/>
      <w:r w:rsidRPr="006B453F">
        <w:rPr>
          <w:rFonts w:ascii="Times New Roman" w:hAnsi="Times New Roman" w:cs="Times New Roman"/>
          <w:b/>
          <w:kern w:val="26"/>
          <w:sz w:val="20"/>
          <w:szCs w:val="20"/>
        </w:rPr>
        <w:t>Антикоррупционная оговорка</w:t>
      </w:r>
      <w:r w:rsidRPr="006B453F">
        <w:rPr>
          <w:rFonts w:ascii="Times New Roman" w:hAnsi="Times New Roman" w:cs="Times New Roman"/>
          <w:b/>
          <w:kern w:val="26"/>
          <w:sz w:val="20"/>
          <w:szCs w:val="20"/>
        </w:rPr>
        <w:br/>
        <w:t>(вариант)</w:t>
      </w:r>
      <w:bookmarkEnd w:id="61"/>
    </w:p>
    <w:p w:rsidR="006B453F" w:rsidRPr="006B453F" w:rsidRDefault="006B453F" w:rsidP="000B0B9E">
      <w:pPr>
        <w:keepNext/>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Статья 1.</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1.2. </w:t>
      </w:r>
      <w:proofErr w:type="gramStart"/>
      <w:r w:rsidRPr="006B453F">
        <w:rPr>
          <w:rFonts w:ascii="Times New Roman" w:hAnsi="Times New Roman" w:cs="Times New Roman"/>
          <w:kern w:val="26"/>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B453F">
        <w:rPr>
          <w:rFonts w:ascii="Times New Roman" w:hAnsi="Times New Roman" w:cs="Times New Roman"/>
          <w:kern w:val="26"/>
          <w:sz w:val="20"/>
          <w:szCs w:val="20"/>
        </w:rPr>
        <w:t>с даты получения</w:t>
      </w:r>
      <w:proofErr w:type="gramEnd"/>
      <w:r w:rsidRPr="006B453F">
        <w:rPr>
          <w:rFonts w:ascii="Times New Roman" w:hAnsi="Times New Roman" w:cs="Times New Roman"/>
          <w:kern w:val="26"/>
          <w:sz w:val="20"/>
          <w:szCs w:val="20"/>
        </w:rPr>
        <w:t xml:space="preserve"> письменного уведомления.</w:t>
      </w:r>
    </w:p>
    <w:p w:rsidR="006B453F" w:rsidRPr="006B453F" w:rsidRDefault="006B453F" w:rsidP="000B0B9E">
      <w:pPr>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1.4. </w:t>
      </w:r>
      <w:proofErr w:type="gramStart"/>
      <w:r w:rsidRPr="006B453F">
        <w:rPr>
          <w:rFonts w:ascii="Times New Roman" w:hAnsi="Times New Roman" w:cs="Times New Roman"/>
          <w:kern w:val="26"/>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6B453F">
        <w:rPr>
          <w:rFonts w:ascii="Times New Roman" w:hAnsi="Times New Roman" w:cs="Times New Roman"/>
          <w:kern w:val="26"/>
          <w:sz w:val="20"/>
          <w:szCs w:val="20"/>
        </w:rPr>
        <w:t xml:space="preserve"> легализации доходов, полученных преступным путем.</w:t>
      </w:r>
    </w:p>
    <w:p w:rsidR="006B453F" w:rsidRPr="006B453F" w:rsidRDefault="006B453F" w:rsidP="000B0B9E">
      <w:pPr>
        <w:keepNext/>
        <w:spacing w:after="0" w:line="240" w:lineRule="auto"/>
        <w:jc w:val="both"/>
        <w:rPr>
          <w:rFonts w:ascii="Times New Roman" w:hAnsi="Times New Roman" w:cs="Times New Roman"/>
          <w:kern w:val="26"/>
          <w:sz w:val="20"/>
          <w:szCs w:val="20"/>
        </w:rPr>
      </w:pPr>
      <w:r w:rsidRPr="006B453F">
        <w:rPr>
          <w:rFonts w:ascii="Times New Roman" w:hAnsi="Times New Roman" w:cs="Times New Roman"/>
          <w:kern w:val="26"/>
          <w:sz w:val="20"/>
          <w:szCs w:val="20"/>
        </w:rPr>
        <w:t>Статья 2.</w:t>
      </w:r>
    </w:p>
    <w:p w:rsidR="006B453F" w:rsidRPr="006B453F" w:rsidRDefault="006B453F" w:rsidP="000B0B9E">
      <w:pPr>
        <w:spacing w:after="0" w:line="240" w:lineRule="auto"/>
        <w:jc w:val="both"/>
        <w:rPr>
          <w:rFonts w:ascii="Times New Roman" w:hAnsi="Times New Roman" w:cs="Times New Roman"/>
          <w:kern w:val="26"/>
          <w:sz w:val="20"/>
          <w:szCs w:val="20"/>
        </w:rPr>
      </w:pPr>
      <w:proofErr w:type="gramStart"/>
      <w:r w:rsidRPr="006B453F">
        <w:rPr>
          <w:rFonts w:ascii="Times New Roman" w:hAnsi="Times New Roman" w:cs="Times New Roman"/>
          <w:kern w:val="26"/>
          <w:sz w:val="20"/>
          <w:szCs w:val="20"/>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6B453F">
        <w:rPr>
          <w:rFonts w:ascii="Times New Roman" w:hAnsi="Times New Roman" w:cs="Times New Roman"/>
          <w:kern w:val="26"/>
          <w:sz w:val="20"/>
          <w:szCs w:val="20"/>
        </w:rPr>
        <w:t xml:space="preserve"> Сторона, по чьей инициативе </w:t>
      </w:r>
      <w:proofErr w:type="gramStart"/>
      <w:r w:rsidRPr="006B453F">
        <w:rPr>
          <w:rFonts w:ascii="Times New Roman" w:hAnsi="Times New Roman" w:cs="Times New Roman"/>
          <w:kern w:val="26"/>
          <w:sz w:val="20"/>
          <w:szCs w:val="20"/>
        </w:rPr>
        <w:t>был</w:t>
      </w:r>
      <w:proofErr w:type="gramEnd"/>
      <w:r w:rsidRPr="006B453F">
        <w:rPr>
          <w:rFonts w:ascii="Times New Roman" w:hAnsi="Times New Roman" w:cs="Times New Roman"/>
          <w:kern w:val="26"/>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B453F" w:rsidRPr="006B453F" w:rsidRDefault="006B453F" w:rsidP="000B0B9E">
      <w:pPr>
        <w:spacing w:after="0" w:line="240" w:lineRule="auto"/>
        <w:rPr>
          <w:rFonts w:ascii="Times New Roman" w:hAnsi="Times New Roman" w:cs="Times New Roman"/>
          <w:sz w:val="20"/>
          <w:szCs w:val="20"/>
          <w:lang w:eastAsia="ru-RU"/>
        </w:rPr>
      </w:pPr>
    </w:p>
    <w:p w:rsidR="00872599" w:rsidRPr="006B453F" w:rsidRDefault="00872599" w:rsidP="000B0B9E">
      <w:pPr>
        <w:spacing w:after="0" w:line="240" w:lineRule="auto"/>
        <w:rPr>
          <w:rFonts w:ascii="Times New Roman" w:hAnsi="Times New Roman" w:cs="Times New Roman"/>
          <w:sz w:val="20"/>
          <w:szCs w:val="20"/>
        </w:rPr>
      </w:pPr>
    </w:p>
    <w:p w:rsidR="006B453F" w:rsidRDefault="006B453F" w:rsidP="000B0B9E"/>
    <w:p w:rsidR="006B453F" w:rsidRDefault="006B453F" w:rsidP="000B0B9E"/>
    <w:p w:rsidR="006B453F" w:rsidRDefault="006B453F" w:rsidP="000B0B9E"/>
    <w:p w:rsidR="006B453F" w:rsidRDefault="006B453F"/>
    <w:p w:rsidR="006B453F" w:rsidRDefault="006B453F"/>
    <w:p w:rsidR="006B453F" w:rsidRDefault="006B453F"/>
    <w:p w:rsidR="00872599" w:rsidRDefault="00872599"/>
    <w:p w:rsidR="00872599" w:rsidRDefault="00872599"/>
    <w:p w:rsidR="00872599" w:rsidRDefault="00872599"/>
    <w:sectPr w:rsidR="00872599" w:rsidSect="000B0B9E">
      <w:pgSz w:w="11906" w:h="16838"/>
      <w:pgMar w:top="426"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95" w:rsidRDefault="00C30F95">
      <w:pPr>
        <w:spacing w:after="0" w:line="240" w:lineRule="auto"/>
      </w:pPr>
      <w:r>
        <w:separator/>
      </w:r>
    </w:p>
  </w:endnote>
  <w:endnote w:type="continuationSeparator" w:id="0">
    <w:p w:rsidR="00C30F95" w:rsidRDefault="00C3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3F" w:rsidRPr="00BD583D" w:rsidRDefault="006B453F" w:rsidP="006B453F">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95" w:rsidRDefault="00C30F95">
      <w:pPr>
        <w:spacing w:after="0" w:line="240" w:lineRule="auto"/>
      </w:pPr>
      <w:r>
        <w:separator/>
      </w:r>
    </w:p>
  </w:footnote>
  <w:footnote w:type="continuationSeparator" w:id="0">
    <w:p w:rsidR="00C30F95" w:rsidRDefault="00C30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3F" w:rsidRPr="00AC7713" w:rsidRDefault="006B453F" w:rsidP="006B453F">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0B0B9E">
      <w:rPr>
        <w:rFonts w:cs="Times New Roman"/>
        <w:noProof/>
        <w:sz w:val="24"/>
        <w:szCs w:val="24"/>
      </w:rPr>
      <w:t>8</w:t>
    </w:r>
    <w:r w:rsidRPr="00AC7713">
      <w:rPr>
        <w:rFonts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2"/>
  </w:num>
  <w:num w:numId="3">
    <w:abstractNumId w:val="4"/>
  </w:num>
  <w:num w:numId="4">
    <w:abstractNumId w:val="0"/>
  </w:num>
  <w:num w:numId="5">
    <w:abstractNumId w:val="8"/>
  </w:num>
  <w:num w:numId="6">
    <w:abstractNumId w:val="18"/>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AA"/>
    <w:rsid w:val="000B0B9E"/>
    <w:rsid w:val="001E5117"/>
    <w:rsid w:val="003E4DE6"/>
    <w:rsid w:val="003F53DA"/>
    <w:rsid w:val="006B453F"/>
    <w:rsid w:val="007130AA"/>
    <w:rsid w:val="00830D2A"/>
    <w:rsid w:val="00872599"/>
    <w:rsid w:val="00AB2CB2"/>
    <w:rsid w:val="00C03137"/>
    <w:rsid w:val="00C269C1"/>
    <w:rsid w:val="00C30F95"/>
    <w:rsid w:val="00D12249"/>
    <w:rsid w:val="00DE09AD"/>
    <w:rsid w:val="00DE1D9E"/>
    <w:rsid w:val="00F2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6B453F"/>
    <w:pPr>
      <w:keepNext/>
      <w:keepLines/>
      <w:numPr>
        <w:numId w:val="4"/>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autoRedefine/>
    <w:uiPriority w:val="9"/>
    <w:unhideWhenUsed/>
    <w:qFormat/>
    <w:rsid w:val="006B453F"/>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6B453F"/>
    <w:pPr>
      <w:keepNext/>
      <w:keepLines/>
      <w:numPr>
        <w:numId w:val="2"/>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yle1">
    <w:name w:val="Style1"/>
    <w:basedOn w:val="a1"/>
    <w:uiPriority w:val="99"/>
    <w:rsid w:val="007130AA"/>
    <w:pPr>
      <w:widowControl w:val="0"/>
      <w:autoSpaceDE w:val="0"/>
      <w:autoSpaceDN w:val="0"/>
      <w:adjustRightInd w:val="0"/>
      <w:spacing w:after="0" w:line="509" w:lineRule="exact"/>
      <w:jc w:val="center"/>
    </w:pPr>
    <w:rPr>
      <w:rFonts w:ascii="Times New Roman" w:eastAsiaTheme="minorEastAsia" w:hAnsi="Times New Roman" w:cs="Times New Roman"/>
      <w:sz w:val="24"/>
      <w:szCs w:val="24"/>
      <w:lang w:eastAsia="ru-RU"/>
    </w:rPr>
  </w:style>
  <w:style w:type="paragraph" w:customStyle="1" w:styleId="Style4">
    <w:name w:val="Style4"/>
    <w:basedOn w:val="a1"/>
    <w:uiPriority w:val="99"/>
    <w:rsid w:val="007130AA"/>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paragraph" w:customStyle="1" w:styleId="Style5">
    <w:name w:val="Style5"/>
    <w:basedOn w:val="a1"/>
    <w:uiPriority w:val="99"/>
    <w:rsid w:val="007130AA"/>
    <w:pPr>
      <w:widowControl w:val="0"/>
      <w:autoSpaceDE w:val="0"/>
      <w:autoSpaceDN w:val="0"/>
      <w:adjustRightInd w:val="0"/>
      <w:spacing w:after="0" w:line="350" w:lineRule="exact"/>
      <w:ind w:firstLine="907"/>
      <w:jc w:val="both"/>
    </w:pPr>
    <w:rPr>
      <w:rFonts w:ascii="Times New Roman" w:eastAsiaTheme="minorEastAsia" w:hAnsi="Times New Roman" w:cs="Times New Roman"/>
      <w:sz w:val="24"/>
      <w:szCs w:val="24"/>
      <w:lang w:eastAsia="ru-RU"/>
    </w:rPr>
  </w:style>
  <w:style w:type="paragraph" w:customStyle="1" w:styleId="Style6">
    <w:name w:val="Style6"/>
    <w:basedOn w:val="a1"/>
    <w:uiPriority w:val="99"/>
    <w:rsid w:val="007130AA"/>
    <w:pPr>
      <w:widowControl w:val="0"/>
      <w:autoSpaceDE w:val="0"/>
      <w:autoSpaceDN w:val="0"/>
      <w:adjustRightInd w:val="0"/>
      <w:spacing w:after="0" w:line="355" w:lineRule="exact"/>
      <w:jc w:val="both"/>
    </w:pPr>
    <w:rPr>
      <w:rFonts w:ascii="Times New Roman" w:eastAsiaTheme="minorEastAsia" w:hAnsi="Times New Roman" w:cs="Times New Roman"/>
      <w:sz w:val="24"/>
      <w:szCs w:val="24"/>
      <w:lang w:eastAsia="ru-RU"/>
    </w:rPr>
  </w:style>
  <w:style w:type="paragraph" w:customStyle="1" w:styleId="Style7">
    <w:name w:val="Style7"/>
    <w:basedOn w:val="a1"/>
    <w:uiPriority w:val="99"/>
    <w:rsid w:val="007130AA"/>
    <w:pPr>
      <w:widowControl w:val="0"/>
      <w:autoSpaceDE w:val="0"/>
      <w:autoSpaceDN w:val="0"/>
      <w:adjustRightInd w:val="0"/>
      <w:spacing w:after="0" w:line="350" w:lineRule="exact"/>
      <w:ind w:firstLine="422"/>
      <w:jc w:val="both"/>
    </w:pPr>
    <w:rPr>
      <w:rFonts w:ascii="Times New Roman" w:eastAsiaTheme="minorEastAsia" w:hAnsi="Times New Roman" w:cs="Times New Roman"/>
      <w:sz w:val="24"/>
      <w:szCs w:val="24"/>
      <w:lang w:eastAsia="ru-RU"/>
    </w:rPr>
  </w:style>
  <w:style w:type="character" w:customStyle="1" w:styleId="FontStyle11">
    <w:name w:val="Font Style11"/>
    <w:basedOn w:val="a2"/>
    <w:uiPriority w:val="99"/>
    <w:rsid w:val="007130AA"/>
    <w:rPr>
      <w:rFonts w:ascii="Times New Roman" w:hAnsi="Times New Roman" w:cs="Times New Roman"/>
      <w:sz w:val="26"/>
      <w:szCs w:val="26"/>
    </w:rPr>
  </w:style>
  <w:style w:type="character" w:customStyle="1" w:styleId="FontStyle12">
    <w:name w:val="Font Style12"/>
    <w:basedOn w:val="a2"/>
    <w:uiPriority w:val="99"/>
    <w:rsid w:val="007130AA"/>
    <w:rPr>
      <w:rFonts w:ascii="Times New Roman" w:hAnsi="Times New Roman" w:cs="Times New Roman"/>
      <w:b/>
      <w:bCs/>
      <w:sz w:val="26"/>
      <w:szCs w:val="26"/>
    </w:rPr>
  </w:style>
  <w:style w:type="table" w:styleId="a5">
    <w:name w:val="Table Grid"/>
    <w:basedOn w:val="a3"/>
    <w:uiPriority w:val="39"/>
    <w:rsid w:val="00872599"/>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_Заголовок1"/>
    <w:basedOn w:val="a1"/>
    <w:qFormat/>
    <w:rsid w:val="00872599"/>
    <w:pPr>
      <w:keepNext/>
      <w:keepLines/>
      <w:numPr>
        <w:numId w:val="1"/>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872599"/>
    <w:pPr>
      <w:numPr>
        <w:ilvl w:val="1"/>
      </w:numPr>
      <w:spacing w:before="240" w:after="120"/>
      <w:outlineLvl w:val="1"/>
    </w:pPr>
  </w:style>
  <w:style w:type="paragraph" w:customStyle="1" w:styleId="30">
    <w:name w:val="_Заголовок3"/>
    <w:basedOn w:val="2"/>
    <w:qFormat/>
    <w:rsid w:val="00872599"/>
    <w:pPr>
      <w:numPr>
        <w:ilvl w:val="2"/>
      </w:numPr>
      <w:spacing w:before="120" w:after="80"/>
      <w:outlineLvl w:val="2"/>
    </w:pPr>
  </w:style>
  <w:style w:type="paragraph" w:customStyle="1" w:styleId="4">
    <w:name w:val="_Заголовок4"/>
    <w:basedOn w:val="30"/>
    <w:qFormat/>
    <w:rsid w:val="00872599"/>
    <w:pPr>
      <w:keepLines w:val="0"/>
      <w:numPr>
        <w:ilvl w:val="3"/>
      </w:numPr>
      <w:spacing w:before="80" w:after="0"/>
      <w:ind w:right="0"/>
      <w:jc w:val="both"/>
      <w:outlineLvl w:val="3"/>
    </w:pPr>
    <w:rPr>
      <w:b w:val="0"/>
    </w:rPr>
  </w:style>
  <w:style w:type="character" w:customStyle="1" w:styleId="11">
    <w:name w:val="Заголовок 1 Знак"/>
    <w:basedOn w:val="a2"/>
    <w:link w:val="1"/>
    <w:rsid w:val="006B453F"/>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6B453F"/>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6B453F"/>
    <w:rPr>
      <w:rFonts w:ascii="Times New Roman" w:eastAsiaTheme="majorEastAsia" w:hAnsi="Times New Roman" w:cstheme="majorBidi"/>
      <w:b/>
      <w:bCs/>
      <w:sz w:val="28"/>
    </w:rPr>
  </w:style>
  <w:style w:type="paragraph" w:styleId="a6">
    <w:name w:val="header"/>
    <w:basedOn w:val="a1"/>
    <w:link w:val="a7"/>
    <w:uiPriority w:val="99"/>
    <w:rsid w:val="006B453F"/>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Верхний колонтитул Знак"/>
    <w:basedOn w:val="a2"/>
    <w:link w:val="a6"/>
    <w:uiPriority w:val="99"/>
    <w:rsid w:val="006B453F"/>
    <w:rPr>
      <w:rFonts w:ascii="Times New Roman" w:eastAsia="Times New Roman" w:hAnsi="Times New Roman" w:cs="Calibri"/>
      <w:sz w:val="28"/>
    </w:rPr>
  </w:style>
  <w:style w:type="paragraph" w:styleId="a8">
    <w:name w:val="footer"/>
    <w:basedOn w:val="a1"/>
    <w:link w:val="a9"/>
    <w:uiPriority w:val="99"/>
    <w:unhideWhenUsed/>
    <w:rsid w:val="006B453F"/>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Нижний колонтитул Знак"/>
    <w:basedOn w:val="a2"/>
    <w:link w:val="a8"/>
    <w:uiPriority w:val="99"/>
    <w:rsid w:val="006B453F"/>
    <w:rPr>
      <w:rFonts w:ascii="Times New Roman" w:eastAsia="Times New Roman" w:hAnsi="Times New Roman" w:cs="Calibri"/>
      <w:sz w:val="28"/>
    </w:rPr>
  </w:style>
  <w:style w:type="paragraph" w:styleId="aa">
    <w:name w:val="List Paragraph"/>
    <w:basedOn w:val="a1"/>
    <w:uiPriority w:val="34"/>
    <w:qFormat/>
    <w:rsid w:val="006B453F"/>
    <w:pPr>
      <w:spacing w:after="0" w:line="240" w:lineRule="auto"/>
      <w:ind w:left="720" w:firstLine="709"/>
      <w:contextualSpacing/>
    </w:pPr>
    <w:rPr>
      <w:rFonts w:ascii="Times New Roman" w:eastAsia="Times New Roman" w:hAnsi="Times New Roman" w:cs="Calibri"/>
      <w:sz w:val="28"/>
    </w:rPr>
  </w:style>
  <w:style w:type="paragraph" w:styleId="ab">
    <w:name w:val="Body Text"/>
    <w:basedOn w:val="a1"/>
    <w:link w:val="ac"/>
    <w:unhideWhenUsed/>
    <w:rsid w:val="006B453F"/>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c">
    <w:name w:val="Основной текст Знак"/>
    <w:basedOn w:val="a2"/>
    <w:link w:val="ab"/>
    <w:rsid w:val="006B453F"/>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6B45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6B453F"/>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6B453F"/>
    <w:pPr>
      <w:spacing w:after="0" w:line="240" w:lineRule="auto"/>
      <w:ind w:firstLine="709"/>
    </w:pPr>
    <w:rPr>
      <w:rFonts w:ascii="Times New Roman" w:eastAsia="Times New Roman" w:hAnsi="Times New Roman" w:cs="Calibri"/>
      <w:sz w:val="20"/>
      <w:szCs w:val="20"/>
    </w:rPr>
  </w:style>
  <w:style w:type="character" w:customStyle="1" w:styleId="ae">
    <w:name w:val="Текст сноски Знак"/>
    <w:basedOn w:val="a2"/>
    <w:link w:val="ad"/>
    <w:uiPriority w:val="99"/>
    <w:semiHidden/>
    <w:rsid w:val="006B453F"/>
    <w:rPr>
      <w:rFonts w:ascii="Times New Roman" w:eastAsia="Times New Roman" w:hAnsi="Times New Roman" w:cs="Calibri"/>
      <w:sz w:val="20"/>
      <w:szCs w:val="20"/>
    </w:rPr>
  </w:style>
  <w:style w:type="character" w:styleId="af">
    <w:name w:val="footnote reference"/>
    <w:basedOn w:val="a2"/>
    <w:uiPriority w:val="99"/>
    <w:semiHidden/>
    <w:unhideWhenUsed/>
    <w:rsid w:val="006B453F"/>
    <w:rPr>
      <w:vertAlign w:val="superscript"/>
    </w:rPr>
  </w:style>
  <w:style w:type="paragraph" w:styleId="22">
    <w:name w:val="Body Text Indent 2"/>
    <w:basedOn w:val="a1"/>
    <w:link w:val="23"/>
    <w:semiHidden/>
    <w:unhideWhenUsed/>
    <w:rsid w:val="006B453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6B453F"/>
    <w:rPr>
      <w:rFonts w:ascii="Times New Roman" w:eastAsia="Times New Roman" w:hAnsi="Times New Roman" w:cs="Times New Roman"/>
      <w:sz w:val="24"/>
      <w:szCs w:val="24"/>
      <w:lang w:eastAsia="ru-RU"/>
    </w:rPr>
  </w:style>
  <w:style w:type="paragraph" w:customStyle="1" w:styleId="ConsPlusNormal">
    <w:name w:val="ConsPlusNormal"/>
    <w:rsid w:val="006B45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B453F"/>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6B453F"/>
    <w:pPr>
      <w:numPr>
        <w:numId w:val="3"/>
      </w:numPr>
    </w:pPr>
  </w:style>
  <w:style w:type="paragraph" w:styleId="af0">
    <w:name w:val="Body Text Indent"/>
    <w:basedOn w:val="a1"/>
    <w:link w:val="af1"/>
    <w:semiHidden/>
    <w:rsid w:val="006B453F"/>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1">
    <w:name w:val="Основной текст с отступом Знак"/>
    <w:basedOn w:val="a2"/>
    <w:link w:val="af0"/>
    <w:semiHidden/>
    <w:rsid w:val="006B453F"/>
    <w:rPr>
      <w:rFonts w:ascii="Times New Roman" w:eastAsia="Calibri" w:hAnsi="Times New Roman" w:cs="Times New Roman"/>
      <w:sz w:val="20"/>
      <w:szCs w:val="20"/>
      <w:lang w:eastAsia="ru-RU"/>
    </w:rPr>
  </w:style>
  <w:style w:type="character" w:styleId="af2">
    <w:name w:val="Hyperlink"/>
    <w:basedOn w:val="a2"/>
    <w:uiPriority w:val="99"/>
    <w:unhideWhenUsed/>
    <w:rsid w:val="006B453F"/>
    <w:rPr>
      <w:color w:val="0000FF" w:themeColor="hyperlink"/>
      <w:u w:val="single"/>
    </w:rPr>
  </w:style>
  <w:style w:type="character" w:styleId="af3">
    <w:name w:val="FollowedHyperlink"/>
    <w:basedOn w:val="a2"/>
    <w:uiPriority w:val="99"/>
    <w:semiHidden/>
    <w:unhideWhenUsed/>
    <w:rsid w:val="006B453F"/>
    <w:rPr>
      <w:color w:val="800080" w:themeColor="followedHyperlink"/>
      <w:u w:val="single"/>
    </w:rPr>
  </w:style>
  <w:style w:type="character" w:styleId="af4">
    <w:name w:val="Strong"/>
    <w:basedOn w:val="a2"/>
    <w:uiPriority w:val="22"/>
    <w:qFormat/>
    <w:rsid w:val="006B453F"/>
    <w:rPr>
      <w:b/>
      <w:bCs/>
    </w:rPr>
  </w:style>
  <w:style w:type="paragraph" w:customStyle="1" w:styleId="13">
    <w:name w:val="Абзац списка1"/>
    <w:basedOn w:val="a1"/>
    <w:rsid w:val="006B453F"/>
    <w:pPr>
      <w:spacing w:after="0" w:line="240" w:lineRule="auto"/>
      <w:ind w:left="720"/>
    </w:pPr>
    <w:rPr>
      <w:rFonts w:ascii="Times New Roman" w:eastAsia="Calibri" w:hAnsi="Times New Roman" w:cs="Times New Roman"/>
      <w:sz w:val="24"/>
      <w:szCs w:val="24"/>
      <w:lang w:eastAsia="ru-RU"/>
    </w:rPr>
  </w:style>
  <w:style w:type="paragraph" w:customStyle="1" w:styleId="af5">
    <w:name w:val="_Обычный"/>
    <w:basedOn w:val="a1"/>
    <w:qFormat/>
    <w:rsid w:val="006B453F"/>
    <w:pPr>
      <w:spacing w:after="0" w:line="240" w:lineRule="auto"/>
      <w:ind w:firstLine="709"/>
      <w:jc w:val="both"/>
    </w:pPr>
    <w:rPr>
      <w:rFonts w:ascii="Times New Roman" w:hAnsi="Times New Roman"/>
      <w:kern w:val="28"/>
      <w:sz w:val="28"/>
    </w:rPr>
  </w:style>
  <w:style w:type="paragraph" w:customStyle="1" w:styleId="a0">
    <w:name w:val="_Пункт"/>
    <w:basedOn w:val="af5"/>
    <w:rsid w:val="006B453F"/>
    <w:pPr>
      <w:numPr>
        <w:numId w:val="5"/>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6B453F"/>
    <w:pPr>
      <w:spacing w:after="0" w:line="240" w:lineRule="auto"/>
      <w:ind w:firstLine="709"/>
    </w:pPr>
    <w:rPr>
      <w:rFonts w:ascii="Tahoma" w:eastAsia="Times New Roman" w:hAnsi="Tahoma" w:cs="Tahoma"/>
      <w:sz w:val="16"/>
      <w:szCs w:val="16"/>
    </w:rPr>
  </w:style>
  <w:style w:type="character" w:customStyle="1" w:styleId="af7">
    <w:name w:val="Текст выноски Знак"/>
    <w:basedOn w:val="a2"/>
    <w:link w:val="af6"/>
    <w:uiPriority w:val="99"/>
    <w:semiHidden/>
    <w:rsid w:val="006B453F"/>
    <w:rPr>
      <w:rFonts w:ascii="Tahoma" w:eastAsia="Times New Roman" w:hAnsi="Tahoma" w:cs="Tahoma"/>
      <w:sz w:val="16"/>
      <w:szCs w:val="16"/>
    </w:rPr>
  </w:style>
  <w:style w:type="paragraph" w:customStyle="1" w:styleId="14">
    <w:name w:val="Стиль1"/>
    <w:basedOn w:val="a1"/>
    <w:qFormat/>
    <w:rsid w:val="006B453F"/>
    <w:pPr>
      <w:spacing w:line="240" w:lineRule="auto"/>
      <w:jc w:val="both"/>
    </w:pPr>
    <w:rPr>
      <w:rFonts w:ascii="Times New Roman" w:hAnsi="Times New Roman"/>
      <w:sz w:val="28"/>
    </w:rPr>
  </w:style>
  <w:style w:type="paragraph" w:styleId="af8">
    <w:name w:val="caption"/>
    <w:basedOn w:val="a1"/>
    <w:next w:val="a1"/>
    <w:qFormat/>
    <w:rsid w:val="006B453F"/>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9">
    <w:name w:val="Цветовое выделение"/>
    <w:uiPriority w:val="99"/>
    <w:rsid w:val="006B453F"/>
    <w:rPr>
      <w:b/>
      <w:bCs/>
      <w:color w:val="26282F"/>
    </w:rPr>
  </w:style>
  <w:style w:type="character" w:customStyle="1" w:styleId="afa">
    <w:name w:val="Гипертекстовая ссылка"/>
    <w:basedOn w:val="af9"/>
    <w:uiPriority w:val="99"/>
    <w:rsid w:val="006B453F"/>
    <w:rPr>
      <w:b/>
      <w:bCs/>
      <w:color w:val="106BBE"/>
    </w:rPr>
  </w:style>
  <w:style w:type="paragraph" w:customStyle="1" w:styleId="afb">
    <w:name w:val="Нормальный (таблица)"/>
    <w:basedOn w:val="a1"/>
    <w:next w:val="a1"/>
    <w:uiPriority w:val="99"/>
    <w:rsid w:val="006B45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1"/>
    <w:next w:val="a1"/>
    <w:uiPriority w:val="99"/>
    <w:rsid w:val="006B453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d">
    <w:name w:val="page number"/>
    <w:basedOn w:val="a2"/>
    <w:rsid w:val="006B453F"/>
  </w:style>
  <w:style w:type="paragraph" w:customStyle="1" w:styleId="Text">
    <w:name w:val="Text"/>
    <w:basedOn w:val="a1"/>
    <w:rsid w:val="006B453F"/>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6B453F"/>
    <w:pPr>
      <w:spacing w:after="240" w:line="240" w:lineRule="auto"/>
    </w:pPr>
    <w:rPr>
      <w:rFonts w:ascii="Times New Roman" w:eastAsia="Times New Roman" w:hAnsi="Times New Roman" w:cs="Times New Roman"/>
      <w:sz w:val="24"/>
      <w:szCs w:val="24"/>
      <w:lang w:eastAsia="ru-RU"/>
    </w:rPr>
  </w:style>
  <w:style w:type="paragraph" w:styleId="afe">
    <w:name w:val="Normal (Web)"/>
    <w:basedOn w:val="a1"/>
    <w:rsid w:val="006B453F"/>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6B453F"/>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B453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6B453F"/>
    <w:pPr>
      <w:numPr>
        <w:numId w:val="0"/>
      </w:numPr>
      <w:ind w:left="567"/>
    </w:pPr>
    <w:rPr>
      <w:rFonts w:eastAsia="Times New Roman"/>
      <w:lang w:eastAsia="ru-RU"/>
    </w:rPr>
  </w:style>
  <w:style w:type="paragraph" w:customStyle="1" w:styleId="aff0">
    <w:name w:val="_Название"/>
    <w:basedOn w:val="a1"/>
    <w:qFormat/>
    <w:rsid w:val="006B453F"/>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styleId="aff1">
    <w:name w:val="TOC Heading"/>
    <w:basedOn w:val="1"/>
    <w:next w:val="a1"/>
    <w:uiPriority w:val="39"/>
    <w:semiHidden/>
    <w:unhideWhenUsed/>
    <w:qFormat/>
    <w:rsid w:val="006B453F"/>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6B453F"/>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6B453F"/>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2">
    <w:name w:val="annotation reference"/>
    <w:basedOn w:val="a2"/>
    <w:uiPriority w:val="99"/>
    <w:semiHidden/>
    <w:unhideWhenUsed/>
    <w:rsid w:val="006B453F"/>
    <w:rPr>
      <w:sz w:val="16"/>
      <w:szCs w:val="16"/>
    </w:rPr>
  </w:style>
  <w:style w:type="paragraph" w:styleId="aff3">
    <w:name w:val="annotation text"/>
    <w:basedOn w:val="a1"/>
    <w:link w:val="aff4"/>
    <w:uiPriority w:val="99"/>
    <w:semiHidden/>
    <w:unhideWhenUsed/>
    <w:rsid w:val="006B453F"/>
    <w:pPr>
      <w:spacing w:after="0" w:line="240" w:lineRule="auto"/>
      <w:ind w:firstLine="709"/>
    </w:pPr>
    <w:rPr>
      <w:rFonts w:ascii="Times New Roman" w:eastAsia="Times New Roman" w:hAnsi="Times New Roman" w:cs="Calibri"/>
      <w:sz w:val="20"/>
      <w:szCs w:val="20"/>
    </w:rPr>
  </w:style>
  <w:style w:type="character" w:customStyle="1" w:styleId="aff4">
    <w:name w:val="Текст примечания Знак"/>
    <w:basedOn w:val="a2"/>
    <w:link w:val="aff3"/>
    <w:uiPriority w:val="99"/>
    <w:semiHidden/>
    <w:rsid w:val="006B453F"/>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6B453F"/>
    <w:rPr>
      <w:b/>
      <w:bCs/>
    </w:rPr>
  </w:style>
  <w:style w:type="character" w:customStyle="1" w:styleId="aff6">
    <w:name w:val="Тема примечания Знак"/>
    <w:basedOn w:val="aff4"/>
    <w:link w:val="aff5"/>
    <w:uiPriority w:val="99"/>
    <w:semiHidden/>
    <w:rsid w:val="006B453F"/>
    <w:rPr>
      <w:rFonts w:ascii="Times New Roman" w:eastAsia="Times New Roman" w:hAnsi="Times New Roman" w:cs="Calibri"/>
      <w:b/>
      <w:bCs/>
      <w:sz w:val="20"/>
      <w:szCs w:val="20"/>
    </w:rPr>
  </w:style>
  <w:style w:type="character" w:customStyle="1" w:styleId="aff7">
    <w:name w:val="Основной текст_"/>
    <w:basedOn w:val="a2"/>
    <w:link w:val="6"/>
    <w:rsid w:val="006B453F"/>
    <w:rPr>
      <w:rFonts w:ascii="Times New Roman" w:eastAsia="Times New Roman" w:hAnsi="Times New Roman" w:cs="Times New Roman"/>
      <w:shd w:val="clear" w:color="auto" w:fill="FFFFFF"/>
    </w:rPr>
  </w:style>
  <w:style w:type="character" w:customStyle="1" w:styleId="26">
    <w:name w:val="Основной текст2"/>
    <w:basedOn w:val="aff7"/>
    <w:rsid w:val="006B453F"/>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6B453F"/>
    <w:pPr>
      <w:widowControl w:val="0"/>
      <w:shd w:val="clear" w:color="auto" w:fill="FFFFFF"/>
      <w:spacing w:after="240" w:line="0" w:lineRule="atLeast"/>
      <w:ind w:hanging="11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6B453F"/>
    <w:pPr>
      <w:keepNext/>
      <w:keepLines/>
      <w:numPr>
        <w:numId w:val="4"/>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autoRedefine/>
    <w:uiPriority w:val="9"/>
    <w:unhideWhenUsed/>
    <w:qFormat/>
    <w:rsid w:val="006B453F"/>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6B453F"/>
    <w:pPr>
      <w:keepNext/>
      <w:keepLines/>
      <w:numPr>
        <w:numId w:val="2"/>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yle1">
    <w:name w:val="Style1"/>
    <w:basedOn w:val="a1"/>
    <w:uiPriority w:val="99"/>
    <w:rsid w:val="007130AA"/>
    <w:pPr>
      <w:widowControl w:val="0"/>
      <w:autoSpaceDE w:val="0"/>
      <w:autoSpaceDN w:val="0"/>
      <w:adjustRightInd w:val="0"/>
      <w:spacing w:after="0" w:line="509" w:lineRule="exact"/>
      <w:jc w:val="center"/>
    </w:pPr>
    <w:rPr>
      <w:rFonts w:ascii="Times New Roman" w:eastAsiaTheme="minorEastAsia" w:hAnsi="Times New Roman" w:cs="Times New Roman"/>
      <w:sz w:val="24"/>
      <w:szCs w:val="24"/>
      <w:lang w:eastAsia="ru-RU"/>
    </w:rPr>
  </w:style>
  <w:style w:type="paragraph" w:customStyle="1" w:styleId="Style4">
    <w:name w:val="Style4"/>
    <w:basedOn w:val="a1"/>
    <w:uiPriority w:val="99"/>
    <w:rsid w:val="007130AA"/>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paragraph" w:customStyle="1" w:styleId="Style5">
    <w:name w:val="Style5"/>
    <w:basedOn w:val="a1"/>
    <w:uiPriority w:val="99"/>
    <w:rsid w:val="007130AA"/>
    <w:pPr>
      <w:widowControl w:val="0"/>
      <w:autoSpaceDE w:val="0"/>
      <w:autoSpaceDN w:val="0"/>
      <w:adjustRightInd w:val="0"/>
      <w:spacing w:after="0" w:line="350" w:lineRule="exact"/>
      <w:ind w:firstLine="907"/>
      <w:jc w:val="both"/>
    </w:pPr>
    <w:rPr>
      <w:rFonts w:ascii="Times New Roman" w:eastAsiaTheme="minorEastAsia" w:hAnsi="Times New Roman" w:cs="Times New Roman"/>
      <w:sz w:val="24"/>
      <w:szCs w:val="24"/>
      <w:lang w:eastAsia="ru-RU"/>
    </w:rPr>
  </w:style>
  <w:style w:type="paragraph" w:customStyle="1" w:styleId="Style6">
    <w:name w:val="Style6"/>
    <w:basedOn w:val="a1"/>
    <w:uiPriority w:val="99"/>
    <w:rsid w:val="007130AA"/>
    <w:pPr>
      <w:widowControl w:val="0"/>
      <w:autoSpaceDE w:val="0"/>
      <w:autoSpaceDN w:val="0"/>
      <w:adjustRightInd w:val="0"/>
      <w:spacing w:after="0" w:line="355" w:lineRule="exact"/>
      <w:jc w:val="both"/>
    </w:pPr>
    <w:rPr>
      <w:rFonts w:ascii="Times New Roman" w:eastAsiaTheme="minorEastAsia" w:hAnsi="Times New Roman" w:cs="Times New Roman"/>
      <w:sz w:val="24"/>
      <w:szCs w:val="24"/>
      <w:lang w:eastAsia="ru-RU"/>
    </w:rPr>
  </w:style>
  <w:style w:type="paragraph" w:customStyle="1" w:styleId="Style7">
    <w:name w:val="Style7"/>
    <w:basedOn w:val="a1"/>
    <w:uiPriority w:val="99"/>
    <w:rsid w:val="007130AA"/>
    <w:pPr>
      <w:widowControl w:val="0"/>
      <w:autoSpaceDE w:val="0"/>
      <w:autoSpaceDN w:val="0"/>
      <w:adjustRightInd w:val="0"/>
      <w:spacing w:after="0" w:line="350" w:lineRule="exact"/>
      <w:ind w:firstLine="422"/>
      <w:jc w:val="both"/>
    </w:pPr>
    <w:rPr>
      <w:rFonts w:ascii="Times New Roman" w:eastAsiaTheme="minorEastAsia" w:hAnsi="Times New Roman" w:cs="Times New Roman"/>
      <w:sz w:val="24"/>
      <w:szCs w:val="24"/>
      <w:lang w:eastAsia="ru-RU"/>
    </w:rPr>
  </w:style>
  <w:style w:type="character" w:customStyle="1" w:styleId="FontStyle11">
    <w:name w:val="Font Style11"/>
    <w:basedOn w:val="a2"/>
    <w:uiPriority w:val="99"/>
    <w:rsid w:val="007130AA"/>
    <w:rPr>
      <w:rFonts w:ascii="Times New Roman" w:hAnsi="Times New Roman" w:cs="Times New Roman"/>
      <w:sz w:val="26"/>
      <w:szCs w:val="26"/>
    </w:rPr>
  </w:style>
  <w:style w:type="character" w:customStyle="1" w:styleId="FontStyle12">
    <w:name w:val="Font Style12"/>
    <w:basedOn w:val="a2"/>
    <w:uiPriority w:val="99"/>
    <w:rsid w:val="007130AA"/>
    <w:rPr>
      <w:rFonts w:ascii="Times New Roman" w:hAnsi="Times New Roman" w:cs="Times New Roman"/>
      <w:b/>
      <w:bCs/>
      <w:sz w:val="26"/>
      <w:szCs w:val="26"/>
    </w:rPr>
  </w:style>
  <w:style w:type="table" w:styleId="a5">
    <w:name w:val="Table Grid"/>
    <w:basedOn w:val="a3"/>
    <w:uiPriority w:val="39"/>
    <w:rsid w:val="00872599"/>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_Заголовок1"/>
    <w:basedOn w:val="a1"/>
    <w:qFormat/>
    <w:rsid w:val="00872599"/>
    <w:pPr>
      <w:keepNext/>
      <w:keepLines/>
      <w:numPr>
        <w:numId w:val="1"/>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872599"/>
    <w:pPr>
      <w:numPr>
        <w:ilvl w:val="1"/>
      </w:numPr>
      <w:spacing w:before="240" w:after="120"/>
      <w:outlineLvl w:val="1"/>
    </w:pPr>
  </w:style>
  <w:style w:type="paragraph" w:customStyle="1" w:styleId="30">
    <w:name w:val="_Заголовок3"/>
    <w:basedOn w:val="2"/>
    <w:qFormat/>
    <w:rsid w:val="00872599"/>
    <w:pPr>
      <w:numPr>
        <w:ilvl w:val="2"/>
      </w:numPr>
      <w:spacing w:before="120" w:after="80"/>
      <w:outlineLvl w:val="2"/>
    </w:pPr>
  </w:style>
  <w:style w:type="paragraph" w:customStyle="1" w:styleId="4">
    <w:name w:val="_Заголовок4"/>
    <w:basedOn w:val="30"/>
    <w:qFormat/>
    <w:rsid w:val="00872599"/>
    <w:pPr>
      <w:keepLines w:val="0"/>
      <w:numPr>
        <w:ilvl w:val="3"/>
      </w:numPr>
      <w:spacing w:before="80" w:after="0"/>
      <w:ind w:right="0"/>
      <w:jc w:val="both"/>
      <w:outlineLvl w:val="3"/>
    </w:pPr>
    <w:rPr>
      <w:b w:val="0"/>
    </w:rPr>
  </w:style>
  <w:style w:type="character" w:customStyle="1" w:styleId="11">
    <w:name w:val="Заголовок 1 Знак"/>
    <w:basedOn w:val="a2"/>
    <w:link w:val="1"/>
    <w:rsid w:val="006B453F"/>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6B453F"/>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6B453F"/>
    <w:rPr>
      <w:rFonts w:ascii="Times New Roman" w:eastAsiaTheme="majorEastAsia" w:hAnsi="Times New Roman" w:cstheme="majorBidi"/>
      <w:b/>
      <w:bCs/>
      <w:sz w:val="28"/>
    </w:rPr>
  </w:style>
  <w:style w:type="paragraph" w:styleId="a6">
    <w:name w:val="header"/>
    <w:basedOn w:val="a1"/>
    <w:link w:val="a7"/>
    <w:uiPriority w:val="99"/>
    <w:rsid w:val="006B453F"/>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Верхний колонтитул Знак"/>
    <w:basedOn w:val="a2"/>
    <w:link w:val="a6"/>
    <w:uiPriority w:val="99"/>
    <w:rsid w:val="006B453F"/>
    <w:rPr>
      <w:rFonts w:ascii="Times New Roman" w:eastAsia="Times New Roman" w:hAnsi="Times New Roman" w:cs="Calibri"/>
      <w:sz w:val="28"/>
    </w:rPr>
  </w:style>
  <w:style w:type="paragraph" w:styleId="a8">
    <w:name w:val="footer"/>
    <w:basedOn w:val="a1"/>
    <w:link w:val="a9"/>
    <w:uiPriority w:val="99"/>
    <w:unhideWhenUsed/>
    <w:rsid w:val="006B453F"/>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Нижний колонтитул Знак"/>
    <w:basedOn w:val="a2"/>
    <w:link w:val="a8"/>
    <w:uiPriority w:val="99"/>
    <w:rsid w:val="006B453F"/>
    <w:rPr>
      <w:rFonts w:ascii="Times New Roman" w:eastAsia="Times New Roman" w:hAnsi="Times New Roman" w:cs="Calibri"/>
      <w:sz w:val="28"/>
    </w:rPr>
  </w:style>
  <w:style w:type="paragraph" w:styleId="aa">
    <w:name w:val="List Paragraph"/>
    <w:basedOn w:val="a1"/>
    <w:uiPriority w:val="34"/>
    <w:qFormat/>
    <w:rsid w:val="006B453F"/>
    <w:pPr>
      <w:spacing w:after="0" w:line="240" w:lineRule="auto"/>
      <w:ind w:left="720" w:firstLine="709"/>
      <w:contextualSpacing/>
    </w:pPr>
    <w:rPr>
      <w:rFonts w:ascii="Times New Roman" w:eastAsia="Times New Roman" w:hAnsi="Times New Roman" w:cs="Calibri"/>
      <w:sz w:val="28"/>
    </w:rPr>
  </w:style>
  <w:style w:type="paragraph" w:styleId="ab">
    <w:name w:val="Body Text"/>
    <w:basedOn w:val="a1"/>
    <w:link w:val="ac"/>
    <w:unhideWhenUsed/>
    <w:rsid w:val="006B453F"/>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c">
    <w:name w:val="Основной текст Знак"/>
    <w:basedOn w:val="a2"/>
    <w:link w:val="ab"/>
    <w:rsid w:val="006B453F"/>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6B45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6B453F"/>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6B453F"/>
    <w:pPr>
      <w:spacing w:after="0" w:line="240" w:lineRule="auto"/>
      <w:ind w:firstLine="709"/>
    </w:pPr>
    <w:rPr>
      <w:rFonts w:ascii="Times New Roman" w:eastAsia="Times New Roman" w:hAnsi="Times New Roman" w:cs="Calibri"/>
      <w:sz w:val="20"/>
      <w:szCs w:val="20"/>
    </w:rPr>
  </w:style>
  <w:style w:type="character" w:customStyle="1" w:styleId="ae">
    <w:name w:val="Текст сноски Знак"/>
    <w:basedOn w:val="a2"/>
    <w:link w:val="ad"/>
    <w:uiPriority w:val="99"/>
    <w:semiHidden/>
    <w:rsid w:val="006B453F"/>
    <w:rPr>
      <w:rFonts w:ascii="Times New Roman" w:eastAsia="Times New Roman" w:hAnsi="Times New Roman" w:cs="Calibri"/>
      <w:sz w:val="20"/>
      <w:szCs w:val="20"/>
    </w:rPr>
  </w:style>
  <w:style w:type="character" w:styleId="af">
    <w:name w:val="footnote reference"/>
    <w:basedOn w:val="a2"/>
    <w:uiPriority w:val="99"/>
    <w:semiHidden/>
    <w:unhideWhenUsed/>
    <w:rsid w:val="006B453F"/>
    <w:rPr>
      <w:vertAlign w:val="superscript"/>
    </w:rPr>
  </w:style>
  <w:style w:type="paragraph" w:styleId="22">
    <w:name w:val="Body Text Indent 2"/>
    <w:basedOn w:val="a1"/>
    <w:link w:val="23"/>
    <w:semiHidden/>
    <w:unhideWhenUsed/>
    <w:rsid w:val="006B453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6B453F"/>
    <w:rPr>
      <w:rFonts w:ascii="Times New Roman" w:eastAsia="Times New Roman" w:hAnsi="Times New Roman" w:cs="Times New Roman"/>
      <w:sz w:val="24"/>
      <w:szCs w:val="24"/>
      <w:lang w:eastAsia="ru-RU"/>
    </w:rPr>
  </w:style>
  <w:style w:type="paragraph" w:customStyle="1" w:styleId="ConsPlusNormal">
    <w:name w:val="ConsPlusNormal"/>
    <w:rsid w:val="006B45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B453F"/>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6B453F"/>
    <w:pPr>
      <w:numPr>
        <w:numId w:val="3"/>
      </w:numPr>
    </w:pPr>
  </w:style>
  <w:style w:type="paragraph" w:styleId="af0">
    <w:name w:val="Body Text Indent"/>
    <w:basedOn w:val="a1"/>
    <w:link w:val="af1"/>
    <w:semiHidden/>
    <w:rsid w:val="006B453F"/>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1">
    <w:name w:val="Основной текст с отступом Знак"/>
    <w:basedOn w:val="a2"/>
    <w:link w:val="af0"/>
    <w:semiHidden/>
    <w:rsid w:val="006B453F"/>
    <w:rPr>
      <w:rFonts w:ascii="Times New Roman" w:eastAsia="Calibri" w:hAnsi="Times New Roman" w:cs="Times New Roman"/>
      <w:sz w:val="20"/>
      <w:szCs w:val="20"/>
      <w:lang w:eastAsia="ru-RU"/>
    </w:rPr>
  </w:style>
  <w:style w:type="character" w:styleId="af2">
    <w:name w:val="Hyperlink"/>
    <w:basedOn w:val="a2"/>
    <w:uiPriority w:val="99"/>
    <w:unhideWhenUsed/>
    <w:rsid w:val="006B453F"/>
    <w:rPr>
      <w:color w:val="0000FF" w:themeColor="hyperlink"/>
      <w:u w:val="single"/>
    </w:rPr>
  </w:style>
  <w:style w:type="character" w:styleId="af3">
    <w:name w:val="FollowedHyperlink"/>
    <w:basedOn w:val="a2"/>
    <w:uiPriority w:val="99"/>
    <w:semiHidden/>
    <w:unhideWhenUsed/>
    <w:rsid w:val="006B453F"/>
    <w:rPr>
      <w:color w:val="800080" w:themeColor="followedHyperlink"/>
      <w:u w:val="single"/>
    </w:rPr>
  </w:style>
  <w:style w:type="character" w:styleId="af4">
    <w:name w:val="Strong"/>
    <w:basedOn w:val="a2"/>
    <w:uiPriority w:val="22"/>
    <w:qFormat/>
    <w:rsid w:val="006B453F"/>
    <w:rPr>
      <w:b/>
      <w:bCs/>
    </w:rPr>
  </w:style>
  <w:style w:type="paragraph" w:customStyle="1" w:styleId="13">
    <w:name w:val="Абзац списка1"/>
    <w:basedOn w:val="a1"/>
    <w:rsid w:val="006B453F"/>
    <w:pPr>
      <w:spacing w:after="0" w:line="240" w:lineRule="auto"/>
      <w:ind w:left="720"/>
    </w:pPr>
    <w:rPr>
      <w:rFonts w:ascii="Times New Roman" w:eastAsia="Calibri" w:hAnsi="Times New Roman" w:cs="Times New Roman"/>
      <w:sz w:val="24"/>
      <w:szCs w:val="24"/>
      <w:lang w:eastAsia="ru-RU"/>
    </w:rPr>
  </w:style>
  <w:style w:type="paragraph" w:customStyle="1" w:styleId="af5">
    <w:name w:val="_Обычный"/>
    <w:basedOn w:val="a1"/>
    <w:qFormat/>
    <w:rsid w:val="006B453F"/>
    <w:pPr>
      <w:spacing w:after="0" w:line="240" w:lineRule="auto"/>
      <w:ind w:firstLine="709"/>
      <w:jc w:val="both"/>
    </w:pPr>
    <w:rPr>
      <w:rFonts w:ascii="Times New Roman" w:hAnsi="Times New Roman"/>
      <w:kern w:val="28"/>
      <w:sz w:val="28"/>
    </w:rPr>
  </w:style>
  <w:style w:type="paragraph" w:customStyle="1" w:styleId="a0">
    <w:name w:val="_Пункт"/>
    <w:basedOn w:val="af5"/>
    <w:rsid w:val="006B453F"/>
    <w:pPr>
      <w:numPr>
        <w:numId w:val="5"/>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6B453F"/>
    <w:pPr>
      <w:spacing w:after="0" w:line="240" w:lineRule="auto"/>
      <w:ind w:firstLine="709"/>
    </w:pPr>
    <w:rPr>
      <w:rFonts w:ascii="Tahoma" w:eastAsia="Times New Roman" w:hAnsi="Tahoma" w:cs="Tahoma"/>
      <w:sz w:val="16"/>
      <w:szCs w:val="16"/>
    </w:rPr>
  </w:style>
  <w:style w:type="character" w:customStyle="1" w:styleId="af7">
    <w:name w:val="Текст выноски Знак"/>
    <w:basedOn w:val="a2"/>
    <w:link w:val="af6"/>
    <w:uiPriority w:val="99"/>
    <w:semiHidden/>
    <w:rsid w:val="006B453F"/>
    <w:rPr>
      <w:rFonts w:ascii="Tahoma" w:eastAsia="Times New Roman" w:hAnsi="Tahoma" w:cs="Tahoma"/>
      <w:sz w:val="16"/>
      <w:szCs w:val="16"/>
    </w:rPr>
  </w:style>
  <w:style w:type="paragraph" w:customStyle="1" w:styleId="14">
    <w:name w:val="Стиль1"/>
    <w:basedOn w:val="a1"/>
    <w:qFormat/>
    <w:rsid w:val="006B453F"/>
    <w:pPr>
      <w:spacing w:line="240" w:lineRule="auto"/>
      <w:jc w:val="both"/>
    </w:pPr>
    <w:rPr>
      <w:rFonts w:ascii="Times New Roman" w:hAnsi="Times New Roman"/>
      <w:sz w:val="28"/>
    </w:rPr>
  </w:style>
  <w:style w:type="paragraph" w:styleId="af8">
    <w:name w:val="caption"/>
    <w:basedOn w:val="a1"/>
    <w:next w:val="a1"/>
    <w:qFormat/>
    <w:rsid w:val="006B453F"/>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9">
    <w:name w:val="Цветовое выделение"/>
    <w:uiPriority w:val="99"/>
    <w:rsid w:val="006B453F"/>
    <w:rPr>
      <w:b/>
      <w:bCs/>
      <w:color w:val="26282F"/>
    </w:rPr>
  </w:style>
  <w:style w:type="character" w:customStyle="1" w:styleId="afa">
    <w:name w:val="Гипертекстовая ссылка"/>
    <w:basedOn w:val="af9"/>
    <w:uiPriority w:val="99"/>
    <w:rsid w:val="006B453F"/>
    <w:rPr>
      <w:b/>
      <w:bCs/>
      <w:color w:val="106BBE"/>
    </w:rPr>
  </w:style>
  <w:style w:type="paragraph" w:customStyle="1" w:styleId="afb">
    <w:name w:val="Нормальный (таблица)"/>
    <w:basedOn w:val="a1"/>
    <w:next w:val="a1"/>
    <w:uiPriority w:val="99"/>
    <w:rsid w:val="006B45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1"/>
    <w:next w:val="a1"/>
    <w:uiPriority w:val="99"/>
    <w:rsid w:val="006B453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d">
    <w:name w:val="page number"/>
    <w:basedOn w:val="a2"/>
    <w:rsid w:val="006B453F"/>
  </w:style>
  <w:style w:type="paragraph" w:customStyle="1" w:styleId="Text">
    <w:name w:val="Text"/>
    <w:basedOn w:val="a1"/>
    <w:rsid w:val="006B453F"/>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6B453F"/>
    <w:pPr>
      <w:spacing w:after="240" w:line="240" w:lineRule="auto"/>
    </w:pPr>
    <w:rPr>
      <w:rFonts w:ascii="Times New Roman" w:eastAsia="Times New Roman" w:hAnsi="Times New Roman" w:cs="Times New Roman"/>
      <w:sz w:val="24"/>
      <w:szCs w:val="24"/>
      <w:lang w:eastAsia="ru-RU"/>
    </w:rPr>
  </w:style>
  <w:style w:type="paragraph" w:styleId="afe">
    <w:name w:val="Normal (Web)"/>
    <w:basedOn w:val="a1"/>
    <w:rsid w:val="006B453F"/>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6B453F"/>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B453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6B453F"/>
    <w:pPr>
      <w:numPr>
        <w:numId w:val="0"/>
      </w:numPr>
      <w:ind w:left="567"/>
    </w:pPr>
    <w:rPr>
      <w:rFonts w:eastAsia="Times New Roman"/>
      <w:lang w:eastAsia="ru-RU"/>
    </w:rPr>
  </w:style>
  <w:style w:type="paragraph" w:customStyle="1" w:styleId="aff0">
    <w:name w:val="_Название"/>
    <w:basedOn w:val="a1"/>
    <w:qFormat/>
    <w:rsid w:val="006B453F"/>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styleId="aff1">
    <w:name w:val="TOC Heading"/>
    <w:basedOn w:val="1"/>
    <w:next w:val="a1"/>
    <w:uiPriority w:val="39"/>
    <w:semiHidden/>
    <w:unhideWhenUsed/>
    <w:qFormat/>
    <w:rsid w:val="006B453F"/>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6B453F"/>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6B453F"/>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2">
    <w:name w:val="annotation reference"/>
    <w:basedOn w:val="a2"/>
    <w:uiPriority w:val="99"/>
    <w:semiHidden/>
    <w:unhideWhenUsed/>
    <w:rsid w:val="006B453F"/>
    <w:rPr>
      <w:sz w:val="16"/>
      <w:szCs w:val="16"/>
    </w:rPr>
  </w:style>
  <w:style w:type="paragraph" w:styleId="aff3">
    <w:name w:val="annotation text"/>
    <w:basedOn w:val="a1"/>
    <w:link w:val="aff4"/>
    <w:uiPriority w:val="99"/>
    <w:semiHidden/>
    <w:unhideWhenUsed/>
    <w:rsid w:val="006B453F"/>
    <w:pPr>
      <w:spacing w:after="0" w:line="240" w:lineRule="auto"/>
      <w:ind w:firstLine="709"/>
    </w:pPr>
    <w:rPr>
      <w:rFonts w:ascii="Times New Roman" w:eastAsia="Times New Roman" w:hAnsi="Times New Roman" w:cs="Calibri"/>
      <w:sz w:val="20"/>
      <w:szCs w:val="20"/>
    </w:rPr>
  </w:style>
  <w:style w:type="character" w:customStyle="1" w:styleId="aff4">
    <w:name w:val="Текст примечания Знак"/>
    <w:basedOn w:val="a2"/>
    <w:link w:val="aff3"/>
    <w:uiPriority w:val="99"/>
    <w:semiHidden/>
    <w:rsid w:val="006B453F"/>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6B453F"/>
    <w:rPr>
      <w:b/>
      <w:bCs/>
    </w:rPr>
  </w:style>
  <w:style w:type="character" w:customStyle="1" w:styleId="aff6">
    <w:name w:val="Тема примечания Знак"/>
    <w:basedOn w:val="aff4"/>
    <w:link w:val="aff5"/>
    <w:uiPriority w:val="99"/>
    <w:semiHidden/>
    <w:rsid w:val="006B453F"/>
    <w:rPr>
      <w:rFonts w:ascii="Times New Roman" w:eastAsia="Times New Roman" w:hAnsi="Times New Roman" w:cs="Calibri"/>
      <w:b/>
      <w:bCs/>
      <w:sz w:val="20"/>
      <w:szCs w:val="20"/>
    </w:rPr>
  </w:style>
  <w:style w:type="character" w:customStyle="1" w:styleId="aff7">
    <w:name w:val="Основной текст_"/>
    <w:basedOn w:val="a2"/>
    <w:link w:val="6"/>
    <w:rsid w:val="006B453F"/>
    <w:rPr>
      <w:rFonts w:ascii="Times New Roman" w:eastAsia="Times New Roman" w:hAnsi="Times New Roman" w:cs="Times New Roman"/>
      <w:shd w:val="clear" w:color="auto" w:fill="FFFFFF"/>
    </w:rPr>
  </w:style>
  <w:style w:type="character" w:customStyle="1" w:styleId="26">
    <w:name w:val="Основной текст2"/>
    <w:basedOn w:val="aff7"/>
    <w:rsid w:val="006B453F"/>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6B453F"/>
    <w:pPr>
      <w:widowControl w:val="0"/>
      <w:shd w:val="clear" w:color="auto" w:fill="FFFFFF"/>
      <w:spacing w:after="240" w:line="0" w:lineRule="atLeast"/>
      <w:ind w:hanging="11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015" TargetMode="External"/><Relationship Id="rId13" Type="http://schemas.openxmlformats.org/officeDocument/2006/relationships/hyperlink" Target="consultantplus://offline/ref=B342F2E599CB95803AB379E1DDE072CDB24BB381834134C69A6A46lCE8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03D0F6A4A585E20E72C1EF23128A7498B2C5D0F7571CAB3675FC9ZBw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15324</Words>
  <Characters>87351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2022-08-08T04:59:00Z</dcterms:created>
  <dcterms:modified xsi:type="dcterms:W3CDTF">2022-08-10T10:31:00Z</dcterms:modified>
</cp:coreProperties>
</file>